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05C72" w14:textId="77777777" w:rsidR="001B0D72" w:rsidRPr="007B513A" w:rsidRDefault="001B0D72" w:rsidP="001B0D72">
      <w:pPr>
        <w:pStyle w:val="Predeterminado"/>
        <w:ind w:left="708" w:firstLine="1416"/>
        <w:rPr>
          <w:rFonts w:ascii="Times New Roman" w:eastAsia="Times New Roman" w:hAnsi="Times New Roman" w:cs="Times New Roman"/>
          <w:b/>
          <w:lang w:val="es-ES"/>
        </w:rPr>
      </w:pPr>
      <w:r w:rsidRPr="007B513A">
        <w:rPr>
          <w:rFonts w:ascii="Times New Roman" w:hAnsi="Times New Roman" w:cs="Times New Roman"/>
          <w:b/>
          <w:noProof/>
          <w:lang w:val="en-US" w:eastAsia="en-US"/>
        </w:rPr>
        <w:drawing>
          <wp:anchor distT="0" distB="0" distL="114300" distR="114300" simplePos="0" relativeHeight="251659264" behindDoc="0" locked="0" layoutInCell="1" allowOverlap="1" wp14:anchorId="2320F313" wp14:editId="1E43DA3D">
            <wp:simplePos x="0" y="0"/>
            <wp:positionH relativeFrom="column">
              <wp:posOffset>-304800</wp:posOffset>
            </wp:positionH>
            <wp:positionV relativeFrom="paragraph">
              <wp:posOffset>-132715</wp:posOffset>
            </wp:positionV>
            <wp:extent cx="685800" cy="1040130"/>
            <wp:effectExtent l="0" t="0" r="0" b="7620"/>
            <wp:wrapNone/>
            <wp:docPr id="165687773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pic:spPr>
                </pic:pic>
              </a:graphicData>
            </a:graphic>
            <wp14:sizeRelH relativeFrom="page">
              <wp14:pctWidth>0</wp14:pctWidth>
            </wp14:sizeRelH>
            <wp14:sizeRelV relativeFrom="page">
              <wp14:pctHeight>0</wp14:pctHeight>
            </wp14:sizeRelV>
          </wp:anchor>
        </w:drawing>
      </w:r>
      <w:r w:rsidRPr="007B513A">
        <w:rPr>
          <w:rFonts w:ascii="Times New Roman" w:hAnsi="Times New Roman" w:cs="Times New Roman"/>
          <w:b/>
        </w:rPr>
        <w:t>Honorable Concejo Municipal de San Jorge</w:t>
      </w:r>
    </w:p>
    <w:p w14:paraId="6E776331" w14:textId="77777777" w:rsidR="001B0D72" w:rsidRPr="00092FE6" w:rsidRDefault="001B0D72" w:rsidP="001B0D72">
      <w:pPr>
        <w:pStyle w:val="Sinespaciado"/>
        <w:jc w:val="center"/>
        <w:rPr>
          <w:rFonts w:ascii="Times New Roman" w:hAnsi="Times New Roman"/>
          <w:b/>
          <w:sz w:val="24"/>
          <w:szCs w:val="24"/>
        </w:rPr>
      </w:pPr>
      <w:r w:rsidRPr="00092FE6">
        <w:rPr>
          <w:rFonts w:ascii="Times New Roman" w:hAnsi="Times New Roman"/>
          <w:b/>
          <w:sz w:val="24"/>
          <w:szCs w:val="24"/>
        </w:rPr>
        <w:t>Av. Alberdi 1155 – (2451) San Jorge – Santa Fe - Tel: 03406-444122</w:t>
      </w:r>
    </w:p>
    <w:p w14:paraId="480E7BFF" w14:textId="77777777" w:rsidR="00092FE6" w:rsidRPr="00092FE6" w:rsidRDefault="00092FE6" w:rsidP="00092FE6">
      <w:pPr>
        <w:pStyle w:val="Sinespaciado"/>
        <w:jc w:val="center"/>
        <w:rPr>
          <w:rFonts w:ascii="Times New Roman" w:hAnsi="Times New Roman"/>
          <w:b/>
          <w:sz w:val="24"/>
          <w:szCs w:val="24"/>
        </w:rPr>
      </w:pPr>
      <w:bookmarkStart w:id="0" w:name="_Hlk162421991"/>
      <w:r w:rsidRPr="00092FE6">
        <w:rPr>
          <w:rFonts w:ascii="Times New Roman" w:hAnsi="Times New Roman"/>
          <w:b/>
          <w:sz w:val="24"/>
          <w:szCs w:val="24"/>
        </w:rPr>
        <w:t xml:space="preserve">2024 “Año del 30º Aniversario del Hermanamiento con </w:t>
      </w:r>
      <w:proofErr w:type="spellStart"/>
      <w:r w:rsidRPr="00092FE6">
        <w:rPr>
          <w:rFonts w:ascii="Times New Roman" w:hAnsi="Times New Roman"/>
          <w:b/>
          <w:sz w:val="24"/>
          <w:szCs w:val="24"/>
        </w:rPr>
        <w:t>Cavallermaggiore</w:t>
      </w:r>
      <w:proofErr w:type="spellEnd"/>
      <w:r w:rsidRPr="00092FE6">
        <w:rPr>
          <w:rFonts w:ascii="Times New Roman" w:hAnsi="Times New Roman"/>
          <w:b/>
          <w:sz w:val="24"/>
          <w:szCs w:val="24"/>
        </w:rPr>
        <w:t>”</w:t>
      </w:r>
    </w:p>
    <w:p w14:paraId="6EB7BB34" w14:textId="77777777" w:rsidR="00092FE6" w:rsidRPr="00092FE6" w:rsidRDefault="00092FE6" w:rsidP="00092FE6">
      <w:pPr>
        <w:ind w:left="708" w:hanging="708"/>
        <w:jc w:val="center"/>
        <w:rPr>
          <w:rFonts w:ascii="Times New Roman" w:hAnsi="Times New Roman" w:cs="Times New Roman"/>
          <w:b/>
          <w:bCs w:val="0"/>
          <w:color w:val="000000"/>
          <w:szCs w:val="24"/>
          <w:u w:val="single"/>
        </w:rPr>
      </w:pPr>
    </w:p>
    <w:bookmarkEnd w:id="0"/>
    <w:p w14:paraId="33910852" w14:textId="77777777" w:rsidR="001B0D72" w:rsidRPr="001B0D72" w:rsidRDefault="001B0D72" w:rsidP="001B0D72">
      <w:pPr>
        <w:pStyle w:val="Sinespaciado"/>
        <w:jc w:val="center"/>
        <w:rPr>
          <w:rFonts w:ascii="Times New Roman" w:hAnsi="Times New Roman"/>
          <w:b/>
          <w:sz w:val="24"/>
          <w:szCs w:val="24"/>
        </w:rPr>
      </w:pPr>
    </w:p>
    <w:p w14:paraId="5DF90170" w14:textId="77777777" w:rsidR="001B0D72" w:rsidRPr="001B0D72" w:rsidRDefault="001B0D72" w:rsidP="001B0D72">
      <w:pPr>
        <w:ind w:left="708" w:hanging="708"/>
        <w:jc w:val="center"/>
        <w:rPr>
          <w:rFonts w:ascii="Times New Roman" w:hAnsi="Times New Roman" w:cs="Times New Roman"/>
          <w:b/>
          <w:bCs w:val="0"/>
          <w:color w:val="000000"/>
          <w:sz w:val="24"/>
          <w:szCs w:val="24"/>
          <w:u w:val="single"/>
        </w:rPr>
      </w:pPr>
    </w:p>
    <w:p w14:paraId="38AB4A28" w14:textId="28818B1B" w:rsidR="001B0D72" w:rsidRPr="001B0D72" w:rsidRDefault="001B0D72" w:rsidP="00B8430E">
      <w:pPr>
        <w:ind w:firstLine="0"/>
        <w:jc w:val="center"/>
        <w:rPr>
          <w:rFonts w:ascii="Times New Roman" w:hAnsi="Times New Roman" w:cs="Times New Roman"/>
          <w:b/>
          <w:bCs w:val="0"/>
          <w:sz w:val="24"/>
          <w:szCs w:val="24"/>
          <w:u w:val="single"/>
        </w:rPr>
      </w:pPr>
      <w:proofErr w:type="gramStart"/>
      <w:r w:rsidRPr="001B0D72">
        <w:rPr>
          <w:rFonts w:ascii="Times New Roman" w:hAnsi="Times New Roman" w:cs="Times New Roman"/>
          <w:b/>
          <w:sz w:val="24"/>
          <w:szCs w:val="24"/>
          <w:u w:val="single"/>
        </w:rPr>
        <w:t>ORDENANZA Nº</w:t>
      </w:r>
      <w:proofErr w:type="gramEnd"/>
      <w:r w:rsidRPr="001B0D72">
        <w:rPr>
          <w:rFonts w:ascii="Times New Roman" w:hAnsi="Times New Roman" w:cs="Times New Roman"/>
          <w:b/>
          <w:sz w:val="24"/>
          <w:szCs w:val="24"/>
          <w:u w:val="single"/>
        </w:rPr>
        <w:t xml:space="preserve"> 24</w:t>
      </w:r>
      <w:r w:rsidR="00092FE6">
        <w:rPr>
          <w:rFonts w:ascii="Times New Roman" w:hAnsi="Times New Roman" w:cs="Times New Roman"/>
          <w:b/>
          <w:sz w:val="24"/>
          <w:szCs w:val="24"/>
          <w:u w:val="single"/>
        </w:rPr>
        <w:t>81</w:t>
      </w:r>
    </w:p>
    <w:p w14:paraId="638229F4" w14:textId="77777777" w:rsidR="001B0D72" w:rsidRDefault="001B0D72" w:rsidP="001B0D72">
      <w:pPr>
        <w:pStyle w:val="ecxwestern"/>
        <w:jc w:val="both"/>
        <w:rPr>
          <w:b/>
          <w:u w:val="single"/>
        </w:rPr>
      </w:pPr>
      <w:r>
        <w:rPr>
          <w:b/>
          <w:u w:val="single"/>
        </w:rPr>
        <w:t>VISTO:</w:t>
      </w:r>
    </w:p>
    <w:p w14:paraId="13C01AF4" w14:textId="55E04FB6" w:rsidR="005949FB" w:rsidRPr="001B0D72" w:rsidRDefault="001B0D72" w:rsidP="001B0D72">
      <w:pPr>
        <w:rPr>
          <w:rFonts w:ascii="Times New Roman" w:hAnsi="Times New Roman" w:cs="Times New Roman"/>
          <w:b/>
          <w:i/>
          <w:sz w:val="24"/>
          <w:szCs w:val="24"/>
        </w:rPr>
      </w:pPr>
      <w:r w:rsidRPr="001B0D72">
        <w:rPr>
          <w:rFonts w:ascii="Times New Roman" w:hAnsi="Times New Roman" w:cs="Times New Roman"/>
          <w:sz w:val="24"/>
          <w:szCs w:val="24"/>
        </w:rPr>
        <w:t xml:space="preserve"> La Resolución IM/ 26.0</w:t>
      </w:r>
      <w:r>
        <w:rPr>
          <w:rFonts w:ascii="Times New Roman" w:hAnsi="Times New Roman" w:cs="Times New Roman"/>
          <w:sz w:val="24"/>
          <w:szCs w:val="24"/>
        </w:rPr>
        <w:t>24</w:t>
      </w:r>
      <w:r w:rsidRPr="001B0D72">
        <w:rPr>
          <w:rFonts w:ascii="Times New Roman" w:hAnsi="Times New Roman" w:cs="Times New Roman"/>
          <w:sz w:val="24"/>
          <w:szCs w:val="24"/>
        </w:rPr>
        <w:t xml:space="preserve"> enviada por el Departamento Ejecutivo Municipal, </w:t>
      </w:r>
      <w:r>
        <w:rPr>
          <w:rFonts w:ascii="Times New Roman" w:hAnsi="Times New Roman" w:cs="Times New Roman"/>
          <w:bCs w:val="0"/>
          <w:iCs/>
          <w:sz w:val="24"/>
          <w:szCs w:val="24"/>
        </w:rPr>
        <w:t xml:space="preserve">sobre </w:t>
      </w:r>
      <w:r>
        <w:rPr>
          <w:rFonts w:ascii="Times New Roman" w:hAnsi="Times New Roman" w:cs="Times New Roman"/>
          <w:sz w:val="24"/>
          <w:szCs w:val="24"/>
        </w:rPr>
        <w:t>e</w:t>
      </w:r>
      <w:r w:rsidR="005949FB">
        <w:rPr>
          <w:rFonts w:ascii="Times New Roman" w:hAnsi="Times New Roman" w:cs="Times New Roman"/>
          <w:sz w:val="24"/>
          <w:szCs w:val="24"/>
        </w:rPr>
        <w:t xml:space="preserve">l uso conforme de suelo otorgado a los interesados en fecha 15 de </w:t>
      </w:r>
      <w:proofErr w:type="gramStart"/>
      <w:r w:rsidR="005949FB">
        <w:rPr>
          <w:rFonts w:ascii="Times New Roman" w:hAnsi="Times New Roman" w:cs="Times New Roman"/>
          <w:sz w:val="24"/>
          <w:szCs w:val="24"/>
        </w:rPr>
        <w:t>Octubre</w:t>
      </w:r>
      <w:proofErr w:type="gramEnd"/>
      <w:r w:rsidR="005949FB">
        <w:rPr>
          <w:rFonts w:ascii="Times New Roman" w:hAnsi="Times New Roman" w:cs="Times New Roman"/>
          <w:sz w:val="24"/>
          <w:szCs w:val="24"/>
        </w:rPr>
        <w:t xml:space="preserve"> de 2012 (</w:t>
      </w:r>
      <w:proofErr w:type="spellStart"/>
      <w:r w:rsidR="005949FB">
        <w:rPr>
          <w:rFonts w:ascii="Times New Roman" w:hAnsi="Times New Roman" w:cs="Times New Roman"/>
          <w:sz w:val="24"/>
          <w:szCs w:val="24"/>
        </w:rPr>
        <w:t>Exp</w:t>
      </w:r>
      <w:proofErr w:type="spellEnd"/>
      <w:r w:rsidR="005949FB">
        <w:rPr>
          <w:rFonts w:ascii="Times New Roman" w:hAnsi="Times New Roman" w:cs="Times New Roman"/>
          <w:sz w:val="24"/>
          <w:szCs w:val="24"/>
        </w:rPr>
        <w:t xml:space="preserve">. Nº2346/2015 – Ex </w:t>
      </w:r>
      <w:proofErr w:type="spellStart"/>
      <w:r w:rsidR="005949FB">
        <w:rPr>
          <w:rFonts w:ascii="Times New Roman" w:hAnsi="Times New Roman" w:cs="Times New Roman"/>
          <w:sz w:val="24"/>
          <w:szCs w:val="24"/>
        </w:rPr>
        <w:t>Exp</w:t>
      </w:r>
      <w:proofErr w:type="spellEnd"/>
      <w:r w:rsidR="005949FB">
        <w:rPr>
          <w:rFonts w:ascii="Times New Roman" w:hAnsi="Times New Roman" w:cs="Times New Roman"/>
          <w:sz w:val="24"/>
          <w:szCs w:val="24"/>
        </w:rPr>
        <w:t xml:space="preserve">. Nº2309 - Letra F – Año 2012), los expedientes Nº684/2013 (Factibilidad extensión red de agua corriente); </w:t>
      </w:r>
      <w:proofErr w:type="spellStart"/>
      <w:r w:rsidR="005949FB">
        <w:rPr>
          <w:rFonts w:ascii="Times New Roman" w:hAnsi="Times New Roman" w:cs="Times New Roman"/>
          <w:sz w:val="24"/>
          <w:szCs w:val="24"/>
        </w:rPr>
        <w:t>Exp</w:t>
      </w:r>
      <w:proofErr w:type="spellEnd"/>
      <w:r w:rsidR="005949FB">
        <w:rPr>
          <w:rFonts w:ascii="Times New Roman" w:hAnsi="Times New Roman" w:cs="Times New Roman"/>
          <w:sz w:val="24"/>
          <w:szCs w:val="24"/>
        </w:rPr>
        <w:t xml:space="preserve">. Nº685/2013 (Factibilidad extensión red de cloacas); </w:t>
      </w:r>
      <w:proofErr w:type="spellStart"/>
      <w:r w:rsidR="005949FB">
        <w:rPr>
          <w:rFonts w:ascii="Times New Roman" w:hAnsi="Times New Roman" w:cs="Times New Roman"/>
          <w:sz w:val="24"/>
          <w:szCs w:val="24"/>
        </w:rPr>
        <w:t>Exp</w:t>
      </w:r>
      <w:proofErr w:type="spellEnd"/>
      <w:r w:rsidR="005949FB">
        <w:rPr>
          <w:rFonts w:ascii="Times New Roman" w:hAnsi="Times New Roman" w:cs="Times New Roman"/>
          <w:sz w:val="24"/>
          <w:szCs w:val="24"/>
        </w:rPr>
        <w:t>. Nº686/2013 (Factibilidad recolección residuos sólidos urbanos); la Nota Nº358 de fecha 08/05/2017 donde se informa la aprobación del estudio de impacto hídrico de la urbanización Hnas. Francia (</w:t>
      </w:r>
      <w:proofErr w:type="spellStart"/>
      <w:r w:rsidR="005949FB">
        <w:rPr>
          <w:rFonts w:ascii="Times New Roman" w:hAnsi="Times New Roman" w:cs="Times New Roman"/>
          <w:sz w:val="24"/>
          <w:szCs w:val="24"/>
        </w:rPr>
        <w:t>Exp</w:t>
      </w:r>
      <w:proofErr w:type="spellEnd"/>
      <w:r w:rsidR="005949FB">
        <w:rPr>
          <w:rFonts w:ascii="Times New Roman" w:hAnsi="Times New Roman" w:cs="Times New Roman"/>
          <w:sz w:val="24"/>
          <w:szCs w:val="24"/>
        </w:rPr>
        <w:t xml:space="preserve">. 01801-0041739-2 del Ministerio de Infraestructura y Transporte de la Provincia de Santa Fe); los proyectos de provisión de Agua Potable y desagües Cloacales aprobado por Ministerio de Infraestructura y Transporte de la Provincia de Santa Fe en fecha 19 de </w:t>
      </w:r>
      <w:proofErr w:type="gramStart"/>
      <w:r w:rsidR="005949FB">
        <w:rPr>
          <w:rFonts w:ascii="Times New Roman" w:hAnsi="Times New Roman" w:cs="Times New Roman"/>
          <w:sz w:val="24"/>
          <w:szCs w:val="24"/>
        </w:rPr>
        <w:t>Enero</w:t>
      </w:r>
      <w:proofErr w:type="gramEnd"/>
      <w:r w:rsidR="005949FB">
        <w:rPr>
          <w:rFonts w:ascii="Times New Roman" w:hAnsi="Times New Roman" w:cs="Times New Roman"/>
          <w:sz w:val="24"/>
          <w:szCs w:val="24"/>
        </w:rPr>
        <w:t xml:space="preserve"> de 2019 (</w:t>
      </w:r>
      <w:proofErr w:type="spellStart"/>
      <w:r w:rsidR="005949FB">
        <w:rPr>
          <w:rFonts w:ascii="Times New Roman" w:hAnsi="Times New Roman" w:cs="Times New Roman"/>
          <w:sz w:val="24"/>
          <w:szCs w:val="24"/>
        </w:rPr>
        <w:t>Expte</w:t>
      </w:r>
      <w:proofErr w:type="spellEnd"/>
      <w:r w:rsidR="005949FB">
        <w:rPr>
          <w:rFonts w:ascii="Times New Roman" w:hAnsi="Times New Roman" w:cs="Times New Roman"/>
          <w:sz w:val="24"/>
          <w:szCs w:val="24"/>
        </w:rPr>
        <w:t xml:space="preserve">. Nº01807-0000417-8 y </w:t>
      </w:r>
      <w:proofErr w:type="spellStart"/>
      <w:r w:rsidR="005949FB">
        <w:rPr>
          <w:rFonts w:ascii="Times New Roman" w:hAnsi="Times New Roman" w:cs="Times New Roman"/>
          <w:sz w:val="24"/>
          <w:szCs w:val="24"/>
        </w:rPr>
        <w:t>Expte</w:t>
      </w:r>
      <w:proofErr w:type="spellEnd"/>
      <w:r w:rsidR="005949FB">
        <w:rPr>
          <w:rFonts w:ascii="Times New Roman" w:hAnsi="Times New Roman" w:cs="Times New Roman"/>
          <w:sz w:val="24"/>
          <w:szCs w:val="24"/>
        </w:rPr>
        <w:t xml:space="preserve">. Nº01807-0000279-0); el </w:t>
      </w:r>
      <w:proofErr w:type="spellStart"/>
      <w:r w:rsidR="005949FB">
        <w:rPr>
          <w:rFonts w:ascii="Times New Roman" w:hAnsi="Times New Roman" w:cs="Times New Roman"/>
          <w:sz w:val="24"/>
          <w:szCs w:val="24"/>
        </w:rPr>
        <w:t>Exp</w:t>
      </w:r>
      <w:proofErr w:type="spellEnd"/>
      <w:r w:rsidR="005949FB">
        <w:rPr>
          <w:rFonts w:ascii="Times New Roman" w:hAnsi="Times New Roman" w:cs="Times New Roman"/>
          <w:sz w:val="24"/>
          <w:szCs w:val="24"/>
        </w:rPr>
        <w:t xml:space="preserve">. Nº676/2019 (Constitución de la empresa “MARIO J. S.A.” como propietaria y continuadora de la urbanización); el </w:t>
      </w:r>
      <w:proofErr w:type="spellStart"/>
      <w:r w:rsidR="005949FB">
        <w:rPr>
          <w:rFonts w:ascii="Times New Roman" w:hAnsi="Times New Roman" w:cs="Times New Roman"/>
          <w:sz w:val="24"/>
          <w:szCs w:val="24"/>
        </w:rPr>
        <w:t>Exp</w:t>
      </w:r>
      <w:proofErr w:type="spellEnd"/>
      <w:r w:rsidR="005949FB">
        <w:rPr>
          <w:rFonts w:ascii="Times New Roman" w:hAnsi="Times New Roman" w:cs="Times New Roman"/>
          <w:sz w:val="24"/>
          <w:szCs w:val="24"/>
        </w:rPr>
        <w:t xml:space="preserve">. Nº1101/2021 (Solicitud Factibilidad Nuevo Diseño Urbanístico debido a modificación del proyecto original por pavimentación Av. de las Industrias); la Resolución Nº21 del Ministerio de Ambiente y Cambio Climático de la Provincia de Santa Fe de fecha 09 de febrero de 2022, donde se aprueba el Estudio de Impacto Ambiental de la urbanización; el Acta Acuerdo de fecha 19 de </w:t>
      </w:r>
      <w:proofErr w:type="gramStart"/>
      <w:r w:rsidR="005949FB">
        <w:rPr>
          <w:rFonts w:ascii="Times New Roman" w:hAnsi="Times New Roman" w:cs="Times New Roman"/>
          <w:sz w:val="24"/>
          <w:szCs w:val="24"/>
        </w:rPr>
        <w:t>Abril</w:t>
      </w:r>
      <w:proofErr w:type="gramEnd"/>
      <w:r w:rsidR="005949FB">
        <w:rPr>
          <w:rFonts w:ascii="Times New Roman" w:hAnsi="Times New Roman" w:cs="Times New Roman"/>
          <w:sz w:val="24"/>
          <w:szCs w:val="24"/>
        </w:rPr>
        <w:t xml:space="preserve"> de 2023, el </w:t>
      </w:r>
      <w:proofErr w:type="spellStart"/>
      <w:r w:rsidR="005949FB">
        <w:rPr>
          <w:rFonts w:ascii="Times New Roman" w:hAnsi="Times New Roman" w:cs="Times New Roman"/>
          <w:sz w:val="24"/>
          <w:szCs w:val="24"/>
        </w:rPr>
        <w:t>Exp</w:t>
      </w:r>
      <w:proofErr w:type="spellEnd"/>
      <w:r w:rsidR="005949FB">
        <w:rPr>
          <w:rFonts w:ascii="Times New Roman" w:hAnsi="Times New Roman" w:cs="Times New Roman"/>
          <w:sz w:val="24"/>
          <w:szCs w:val="24"/>
        </w:rPr>
        <w:t xml:space="preserve">. Nº438/2023 (donde se otorga Factibilidad a la primera etapa la urbanización) y el </w:t>
      </w:r>
      <w:proofErr w:type="spellStart"/>
      <w:r w:rsidR="005949FB">
        <w:rPr>
          <w:rFonts w:ascii="Times New Roman" w:hAnsi="Times New Roman" w:cs="Times New Roman"/>
          <w:sz w:val="24"/>
          <w:szCs w:val="24"/>
        </w:rPr>
        <w:t>Exp</w:t>
      </w:r>
      <w:proofErr w:type="spellEnd"/>
      <w:r w:rsidR="005949FB">
        <w:rPr>
          <w:rFonts w:ascii="Times New Roman" w:hAnsi="Times New Roman" w:cs="Times New Roman"/>
          <w:sz w:val="24"/>
          <w:szCs w:val="24"/>
        </w:rPr>
        <w:t xml:space="preserve">. Nº1567/2023, donde se solicita aprobación del </w:t>
      </w:r>
      <w:proofErr w:type="spellStart"/>
      <w:r w:rsidR="005949FB">
        <w:rPr>
          <w:rFonts w:ascii="Times New Roman" w:hAnsi="Times New Roman" w:cs="Times New Roman"/>
          <w:sz w:val="24"/>
          <w:szCs w:val="24"/>
        </w:rPr>
        <w:t>plano</w:t>
      </w:r>
      <w:proofErr w:type="spellEnd"/>
      <w:r w:rsidR="005949FB">
        <w:rPr>
          <w:rFonts w:ascii="Times New Roman" w:hAnsi="Times New Roman" w:cs="Times New Roman"/>
          <w:sz w:val="24"/>
          <w:szCs w:val="24"/>
        </w:rPr>
        <w:t xml:space="preserve"> general y visado e inscripción del plano de la primera etapa de la urbanización</w:t>
      </w:r>
      <w:r>
        <w:rPr>
          <w:rFonts w:ascii="Times New Roman" w:hAnsi="Times New Roman" w:cs="Times New Roman"/>
          <w:sz w:val="24"/>
          <w:szCs w:val="24"/>
        </w:rPr>
        <w:t>, y;</w:t>
      </w:r>
    </w:p>
    <w:p w14:paraId="4BD6CF97" w14:textId="77777777" w:rsidR="005949FB" w:rsidRDefault="005949FB" w:rsidP="005949FB">
      <w:pPr>
        <w:widowControl w:val="0"/>
        <w:suppressAutoHyphens/>
        <w:ind w:firstLine="0"/>
        <w:rPr>
          <w:rFonts w:ascii="Times New Roman" w:hAnsi="Times New Roman" w:cs="Times New Roman"/>
          <w:sz w:val="24"/>
          <w:szCs w:val="24"/>
        </w:rPr>
      </w:pPr>
      <w:r>
        <w:rPr>
          <w:rFonts w:ascii="Times New Roman" w:hAnsi="Times New Roman" w:cs="Times New Roman"/>
          <w:b/>
          <w:sz w:val="24"/>
          <w:szCs w:val="24"/>
          <w:u w:val="single"/>
        </w:rPr>
        <w:t>CONSIDERANDO</w:t>
      </w:r>
      <w:r>
        <w:rPr>
          <w:rFonts w:ascii="Times New Roman" w:hAnsi="Times New Roman" w:cs="Times New Roman"/>
          <w:sz w:val="24"/>
          <w:szCs w:val="24"/>
        </w:rPr>
        <w:t>:</w:t>
      </w:r>
    </w:p>
    <w:p w14:paraId="0AE6C29A" w14:textId="2D3B1418" w:rsidR="005949FB" w:rsidRDefault="005949FB" w:rsidP="005949FB">
      <w:pPr>
        <w:widowControl w:val="0"/>
        <w:suppressAutoHyphens/>
        <w:rPr>
          <w:rFonts w:ascii="Times New Roman" w:hAnsi="Times New Roman" w:cs="Times New Roman"/>
          <w:sz w:val="24"/>
          <w:szCs w:val="24"/>
        </w:rPr>
      </w:pPr>
      <w:r>
        <w:rPr>
          <w:rFonts w:ascii="Times New Roman" w:hAnsi="Times New Roman" w:cs="Times New Roman"/>
          <w:sz w:val="24"/>
          <w:szCs w:val="24"/>
        </w:rPr>
        <w:t>Que según lo solicitado mediante expediente Nº</w:t>
      </w:r>
      <w:r w:rsidR="007B513A">
        <w:rPr>
          <w:rFonts w:ascii="Times New Roman" w:hAnsi="Times New Roman" w:cs="Times New Roman"/>
          <w:sz w:val="24"/>
          <w:szCs w:val="24"/>
        </w:rPr>
        <w:t xml:space="preserve"> </w:t>
      </w:r>
      <w:r>
        <w:rPr>
          <w:rFonts w:ascii="Times New Roman" w:hAnsi="Times New Roman" w:cs="Times New Roman"/>
          <w:sz w:val="24"/>
          <w:szCs w:val="24"/>
        </w:rPr>
        <w:t xml:space="preserve">2309 letra “F” año 2012 (Renombrado </w:t>
      </w:r>
      <w:proofErr w:type="spellStart"/>
      <w:r>
        <w:rPr>
          <w:rFonts w:ascii="Times New Roman" w:hAnsi="Times New Roman" w:cs="Times New Roman"/>
          <w:sz w:val="24"/>
          <w:szCs w:val="24"/>
        </w:rPr>
        <w:t>Exp</w:t>
      </w:r>
      <w:proofErr w:type="spellEnd"/>
      <w:r>
        <w:rPr>
          <w:rFonts w:ascii="Times New Roman" w:hAnsi="Times New Roman" w:cs="Times New Roman"/>
          <w:sz w:val="24"/>
          <w:szCs w:val="24"/>
        </w:rPr>
        <w:t xml:space="preserve">. 2346/2015) se otorgó en fecha 15 de </w:t>
      </w:r>
      <w:proofErr w:type="gramStart"/>
      <w:r>
        <w:rPr>
          <w:rFonts w:ascii="Times New Roman" w:hAnsi="Times New Roman" w:cs="Times New Roman"/>
          <w:sz w:val="24"/>
          <w:szCs w:val="24"/>
        </w:rPr>
        <w:t>Octubre</w:t>
      </w:r>
      <w:proofErr w:type="gramEnd"/>
      <w:r>
        <w:rPr>
          <w:rFonts w:ascii="Times New Roman" w:hAnsi="Times New Roman" w:cs="Times New Roman"/>
          <w:sz w:val="24"/>
          <w:szCs w:val="24"/>
        </w:rPr>
        <w:t xml:space="preserve"> de 2012 el “USO CONFORME DEL SUELO” al emprendimiento urbanístico a desarrollarse sobre en el terreno designado actualmente como Lote 1 del plano Nº257785/2022 propiedad de la sociedad desarrolladora denominada “Mario J. S.A.” (C.U.I.T. 30-71648791-8)</w:t>
      </w:r>
      <w:r w:rsidR="001B0D72">
        <w:rPr>
          <w:rFonts w:ascii="Times New Roman" w:hAnsi="Times New Roman" w:cs="Times New Roman"/>
          <w:sz w:val="24"/>
          <w:szCs w:val="24"/>
        </w:rPr>
        <w:t>;</w:t>
      </w:r>
    </w:p>
    <w:p w14:paraId="51C45341" w14:textId="5AD0136B" w:rsidR="005949FB" w:rsidRDefault="005949FB" w:rsidP="005949FB">
      <w:pPr>
        <w:widowControl w:val="0"/>
        <w:suppressAutoHyphens/>
        <w:rPr>
          <w:rFonts w:ascii="Times New Roman" w:hAnsi="Times New Roman" w:cs="Times New Roman"/>
          <w:sz w:val="24"/>
          <w:szCs w:val="24"/>
        </w:rPr>
      </w:pPr>
      <w:r>
        <w:rPr>
          <w:rFonts w:ascii="Times New Roman" w:hAnsi="Times New Roman" w:cs="Times New Roman"/>
          <w:sz w:val="24"/>
          <w:szCs w:val="24"/>
        </w:rPr>
        <w:t>Que mediante Expediente Nº1567 año 2023, se ha ingresado en esta Municipalidad el plano general y el plano de Mesura y Subdivisión de la primera etapa del Proyecto de Urbanización a ejecutarse sobre los terrenos mencionados anteriormente, confeccionado por el Ing. Agrimensor Danilo Ferri (ICOPA Nº1-0185-1)</w:t>
      </w:r>
      <w:r w:rsidR="001B0D72">
        <w:rPr>
          <w:rFonts w:ascii="Times New Roman" w:hAnsi="Times New Roman" w:cs="Times New Roman"/>
          <w:sz w:val="24"/>
          <w:szCs w:val="24"/>
        </w:rPr>
        <w:t>;</w:t>
      </w:r>
      <w:r>
        <w:rPr>
          <w:rFonts w:ascii="Times New Roman" w:hAnsi="Times New Roman" w:cs="Times New Roman"/>
          <w:sz w:val="24"/>
          <w:szCs w:val="24"/>
        </w:rPr>
        <w:t xml:space="preserve">  </w:t>
      </w:r>
    </w:p>
    <w:p w14:paraId="73BABF20" w14:textId="562521F6" w:rsidR="005949FB" w:rsidRDefault="005949FB" w:rsidP="005949FB">
      <w:pPr>
        <w:widowControl w:val="0"/>
        <w:suppressAutoHyphens/>
        <w:rPr>
          <w:rFonts w:ascii="Times New Roman" w:hAnsi="Times New Roman" w:cs="Times New Roman"/>
          <w:sz w:val="24"/>
          <w:szCs w:val="24"/>
        </w:rPr>
      </w:pPr>
      <w:r>
        <w:rPr>
          <w:rFonts w:ascii="Times New Roman" w:hAnsi="Times New Roman" w:cs="Times New Roman"/>
          <w:sz w:val="24"/>
          <w:szCs w:val="24"/>
        </w:rPr>
        <w:t xml:space="preserve">Que este proyecto urbanístico sometido a consideración para su aprobación, continúa con la renovación urbana, ambiental y social de diversas áreas del Municipio de San Jorge; </w:t>
      </w:r>
      <w:r>
        <w:rPr>
          <w:rFonts w:ascii="Times New Roman" w:hAnsi="Times New Roman" w:cs="Times New Roman"/>
          <w:sz w:val="24"/>
          <w:szCs w:val="24"/>
        </w:rPr>
        <w:lastRenderedPageBreak/>
        <w:t>estableciendo criterios de localización para distintas actividades, como áreas residenciales, centros recreativos y/o deportivos, centros empresariales y comerciales y todas aquellas actividades que puedan resultar compatibles con el desarrollo urbanísticos y las actividades afines a este</w:t>
      </w:r>
      <w:r w:rsidR="001B0D72">
        <w:rPr>
          <w:rFonts w:ascii="Times New Roman" w:hAnsi="Times New Roman" w:cs="Times New Roman"/>
          <w:sz w:val="24"/>
          <w:szCs w:val="24"/>
        </w:rPr>
        <w:t>;</w:t>
      </w:r>
    </w:p>
    <w:p w14:paraId="5E4318A6" w14:textId="1C82644D" w:rsidR="005949FB" w:rsidRDefault="005949FB" w:rsidP="005949FB">
      <w:pPr>
        <w:widowControl w:val="0"/>
        <w:suppressAutoHyphens/>
        <w:rPr>
          <w:rFonts w:ascii="Times New Roman" w:hAnsi="Times New Roman" w:cs="Times New Roman"/>
          <w:sz w:val="24"/>
          <w:szCs w:val="24"/>
        </w:rPr>
      </w:pPr>
      <w:r>
        <w:rPr>
          <w:rFonts w:ascii="Times New Roman" w:hAnsi="Times New Roman" w:cs="Times New Roman"/>
          <w:sz w:val="24"/>
          <w:szCs w:val="24"/>
        </w:rPr>
        <w:t>Que asimismo permitirá impulsar el desarrollo urbanístico de San Jorge, como así también generará empleo en forma directa y en forma indirecta en nuestra Ciudad y en nuestra Región</w:t>
      </w:r>
      <w:r w:rsidR="001B0D72">
        <w:rPr>
          <w:rFonts w:ascii="Times New Roman" w:hAnsi="Times New Roman" w:cs="Times New Roman"/>
          <w:sz w:val="24"/>
          <w:szCs w:val="24"/>
        </w:rPr>
        <w:t>;</w:t>
      </w:r>
    </w:p>
    <w:p w14:paraId="4F15730B" w14:textId="6A74088E" w:rsidR="005949FB" w:rsidRDefault="005949FB" w:rsidP="005949FB">
      <w:pPr>
        <w:widowControl w:val="0"/>
        <w:suppressAutoHyphens/>
        <w:rPr>
          <w:rFonts w:ascii="Times New Roman" w:hAnsi="Times New Roman" w:cs="Times New Roman"/>
          <w:sz w:val="24"/>
          <w:szCs w:val="24"/>
        </w:rPr>
      </w:pP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a los fines considerados, se debe incorporar el terreno en cuestión a</w:t>
      </w:r>
      <w:r w:rsidR="007B513A">
        <w:rPr>
          <w:rFonts w:ascii="Times New Roman" w:hAnsi="Times New Roman" w:cs="Times New Roman"/>
          <w:sz w:val="24"/>
          <w:szCs w:val="24"/>
        </w:rPr>
        <w:t xml:space="preserve"> </w:t>
      </w:r>
      <w:r>
        <w:rPr>
          <w:rFonts w:ascii="Times New Roman" w:hAnsi="Times New Roman" w:cs="Times New Roman"/>
          <w:sz w:val="24"/>
          <w:szCs w:val="24"/>
        </w:rPr>
        <w:t>l</w:t>
      </w:r>
      <w:r w:rsidR="007B513A">
        <w:rPr>
          <w:rFonts w:ascii="Times New Roman" w:hAnsi="Times New Roman" w:cs="Times New Roman"/>
          <w:sz w:val="24"/>
          <w:szCs w:val="24"/>
        </w:rPr>
        <w:t>a</w:t>
      </w:r>
      <w:r>
        <w:rPr>
          <w:rFonts w:ascii="Times New Roman" w:hAnsi="Times New Roman" w:cs="Times New Roman"/>
          <w:sz w:val="24"/>
          <w:szCs w:val="24"/>
        </w:rPr>
        <w:t xml:space="preserve"> “Planta Urbana de la Ciudad de San Jorge” como Sección Catastral 12º, categorizándola como Residencial y Comercial;</w:t>
      </w:r>
    </w:p>
    <w:p w14:paraId="04EB4591" w14:textId="5E9D2693" w:rsidR="005949FB" w:rsidRDefault="005949FB" w:rsidP="005949FB">
      <w:pPr>
        <w:widowControl w:val="0"/>
        <w:suppressAutoHyphens/>
        <w:rPr>
          <w:rFonts w:ascii="Times New Roman" w:hAnsi="Times New Roman" w:cs="Times New Roman"/>
          <w:sz w:val="24"/>
          <w:szCs w:val="24"/>
        </w:rPr>
      </w:pPr>
      <w:r>
        <w:rPr>
          <w:rFonts w:ascii="Times New Roman" w:hAnsi="Times New Roman" w:cs="Times New Roman"/>
          <w:sz w:val="24"/>
          <w:szCs w:val="24"/>
        </w:rPr>
        <w:t>Que en base a las consideraciones urbanas y ambientales del área y dadas sus características, se hace necesario poner en salvaguarda la misma de actividades no compatibles con la residencia, el comercio, la salud, la educación, el deporte y la recreación al aire libre y en un ambiente sano a los efectos de realizar un importante desarrollo urbano sustentable</w:t>
      </w:r>
      <w:r w:rsidR="001B0D72">
        <w:rPr>
          <w:rFonts w:ascii="Times New Roman" w:hAnsi="Times New Roman" w:cs="Times New Roman"/>
          <w:sz w:val="24"/>
          <w:szCs w:val="24"/>
        </w:rPr>
        <w:t>;</w:t>
      </w:r>
    </w:p>
    <w:p w14:paraId="50D8739D" w14:textId="4DDDC9FE" w:rsidR="005949FB" w:rsidRDefault="005949FB" w:rsidP="005949FB">
      <w:pPr>
        <w:widowControl w:val="0"/>
        <w:suppressAutoHyphens/>
        <w:rPr>
          <w:rFonts w:ascii="Times New Roman" w:hAnsi="Times New Roman" w:cs="Times New Roman"/>
          <w:sz w:val="24"/>
          <w:szCs w:val="24"/>
        </w:rPr>
      </w:pPr>
      <w:r>
        <w:rPr>
          <w:rFonts w:ascii="Times New Roman" w:hAnsi="Times New Roman" w:cs="Times New Roman"/>
          <w:sz w:val="24"/>
          <w:szCs w:val="24"/>
        </w:rPr>
        <w:t xml:space="preserve">Que </w:t>
      </w:r>
      <w:proofErr w:type="spellStart"/>
      <w:r>
        <w:rPr>
          <w:rFonts w:ascii="Times New Roman" w:hAnsi="Times New Roman" w:cs="Times New Roman"/>
          <w:sz w:val="24"/>
          <w:szCs w:val="24"/>
        </w:rPr>
        <w:t>mediane</w:t>
      </w:r>
      <w:proofErr w:type="spellEnd"/>
      <w:r>
        <w:rPr>
          <w:rFonts w:ascii="Times New Roman" w:hAnsi="Times New Roman" w:cs="Times New Roman"/>
          <w:sz w:val="24"/>
          <w:szCs w:val="24"/>
        </w:rPr>
        <w:t xml:space="preserve"> Resolución Nº</w:t>
      </w:r>
      <w:r w:rsidR="009F22EC">
        <w:rPr>
          <w:rFonts w:ascii="Times New Roman" w:hAnsi="Times New Roman" w:cs="Times New Roman"/>
          <w:sz w:val="24"/>
          <w:szCs w:val="24"/>
        </w:rPr>
        <w:t xml:space="preserve"> </w:t>
      </w:r>
      <w:r>
        <w:rPr>
          <w:rFonts w:ascii="Times New Roman" w:hAnsi="Times New Roman" w:cs="Times New Roman"/>
          <w:sz w:val="24"/>
          <w:szCs w:val="24"/>
        </w:rPr>
        <w:t xml:space="preserve">21 del Ministerio de Ambiente y Cambio Climático de la Provincia de Santa Fe de fecha 09 de febrero de 2022, se aprobó el Estudio de Impacto Ambiental de la urbanización;  </w:t>
      </w:r>
    </w:p>
    <w:p w14:paraId="1AD820C2" w14:textId="7B73D848" w:rsidR="005949FB" w:rsidRDefault="005949FB" w:rsidP="005949FB">
      <w:pPr>
        <w:widowControl w:val="0"/>
        <w:suppressAutoHyphens/>
        <w:rPr>
          <w:rFonts w:ascii="Times New Roman" w:hAnsi="Times New Roman" w:cs="Times New Roman"/>
          <w:sz w:val="24"/>
          <w:szCs w:val="24"/>
        </w:rPr>
      </w:pPr>
      <w:r>
        <w:rPr>
          <w:rFonts w:ascii="Times New Roman" w:hAnsi="Times New Roman" w:cs="Times New Roman"/>
          <w:sz w:val="24"/>
          <w:szCs w:val="24"/>
        </w:rPr>
        <w:t xml:space="preserve">Que en fecha 02 de </w:t>
      </w:r>
      <w:proofErr w:type="gramStart"/>
      <w:r>
        <w:rPr>
          <w:rFonts w:ascii="Times New Roman" w:hAnsi="Times New Roman" w:cs="Times New Roman"/>
          <w:sz w:val="24"/>
          <w:szCs w:val="24"/>
        </w:rPr>
        <w:t>Mayo</w:t>
      </w:r>
      <w:proofErr w:type="gramEnd"/>
      <w:r>
        <w:rPr>
          <w:rFonts w:ascii="Times New Roman" w:hAnsi="Times New Roman" w:cs="Times New Roman"/>
          <w:sz w:val="24"/>
          <w:szCs w:val="24"/>
        </w:rPr>
        <w:t xml:space="preserve"> de 2017, el Ministerio de Infraestructura y Transporte de la Provincia de Santa Fe otorga el correspondiente “Certificado de Zonificación Según Ley 11730 y de Aptitud de Proyecto de Drenajes Urbanos” a la urbanización, aprobando el estudio de impacto hídrico de la misma (</w:t>
      </w:r>
      <w:proofErr w:type="spellStart"/>
      <w:r>
        <w:rPr>
          <w:rFonts w:ascii="Times New Roman" w:hAnsi="Times New Roman" w:cs="Times New Roman"/>
          <w:sz w:val="24"/>
          <w:szCs w:val="24"/>
        </w:rPr>
        <w:t>Exp</w:t>
      </w:r>
      <w:proofErr w:type="spellEnd"/>
      <w:r>
        <w:rPr>
          <w:rFonts w:ascii="Times New Roman" w:hAnsi="Times New Roman" w:cs="Times New Roman"/>
          <w:sz w:val="24"/>
          <w:szCs w:val="24"/>
        </w:rPr>
        <w:t xml:space="preserve">. 01801-0041739-2); </w:t>
      </w:r>
    </w:p>
    <w:p w14:paraId="706D7A55" w14:textId="263D3B78" w:rsidR="005949FB" w:rsidRDefault="005949FB" w:rsidP="005949FB">
      <w:pPr>
        <w:widowControl w:val="0"/>
        <w:suppressAutoHyphens/>
        <w:rPr>
          <w:rFonts w:ascii="Times New Roman" w:hAnsi="Times New Roman" w:cs="Times New Roman"/>
          <w:color w:val="FF0000"/>
          <w:sz w:val="24"/>
          <w:szCs w:val="24"/>
        </w:rPr>
      </w:pPr>
      <w:r>
        <w:rPr>
          <w:rFonts w:ascii="Times New Roman" w:hAnsi="Times New Roman" w:cs="Times New Roman"/>
          <w:sz w:val="24"/>
          <w:szCs w:val="24"/>
        </w:rPr>
        <w:t xml:space="preserve">Que en fecha 19 de </w:t>
      </w:r>
      <w:proofErr w:type="gramStart"/>
      <w:r>
        <w:rPr>
          <w:rFonts w:ascii="Times New Roman" w:hAnsi="Times New Roman" w:cs="Times New Roman"/>
          <w:sz w:val="24"/>
          <w:szCs w:val="24"/>
        </w:rPr>
        <w:t>Enero</w:t>
      </w:r>
      <w:proofErr w:type="gramEnd"/>
      <w:r>
        <w:rPr>
          <w:rFonts w:ascii="Times New Roman" w:hAnsi="Times New Roman" w:cs="Times New Roman"/>
          <w:sz w:val="24"/>
          <w:szCs w:val="24"/>
        </w:rPr>
        <w:t xml:space="preserve"> de 2019, la “Secretaría de Aguas y Saneamiento del Ministerio de Infraestructura y Transporte de la Provincia de Santa Fe” emite nota informando que “no se encuentran objeciones” a los proyectos de Provisión de Agua Potable y Desagües Cloacales de la urbanización (</w:t>
      </w:r>
      <w:proofErr w:type="spellStart"/>
      <w:r>
        <w:rPr>
          <w:rFonts w:ascii="Times New Roman" w:hAnsi="Times New Roman" w:cs="Times New Roman"/>
          <w:sz w:val="24"/>
          <w:szCs w:val="24"/>
        </w:rPr>
        <w:t>Expte</w:t>
      </w:r>
      <w:proofErr w:type="spellEnd"/>
      <w:r>
        <w:rPr>
          <w:rFonts w:ascii="Times New Roman" w:hAnsi="Times New Roman" w:cs="Times New Roman"/>
          <w:sz w:val="24"/>
          <w:szCs w:val="24"/>
        </w:rPr>
        <w:t xml:space="preserve">. Nº01807-0000417-8 y </w:t>
      </w:r>
      <w:proofErr w:type="spellStart"/>
      <w:r>
        <w:rPr>
          <w:rFonts w:ascii="Times New Roman" w:hAnsi="Times New Roman" w:cs="Times New Roman"/>
          <w:sz w:val="24"/>
          <w:szCs w:val="24"/>
        </w:rPr>
        <w:t>Expte</w:t>
      </w:r>
      <w:proofErr w:type="spellEnd"/>
      <w:r>
        <w:rPr>
          <w:rFonts w:ascii="Times New Roman" w:hAnsi="Times New Roman" w:cs="Times New Roman"/>
          <w:sz w:val="24"/>
          <w:szCs w:val="24"/>
        </w:rPr>
        <w:t>. Nº01807-0000279-0);</w:t>
      </w:r>
    </w:p>
    <w:p w14:paraId="32FAF023" w14:textId="1C69EB9E" w:rsidR="005949FB" w:rsidRDefault="005949FB" w:rsidP="005949FB">
      <w:pPr>
        <w:widowControl w:val="0"/>
        <w:suppressAutoHyphens/>
        <w:rPr>
          <w:rFonts w:ascii="Times New Roman" w:hAnsi="Times New Roman" w:cs="Times New Roman"/>
          <w:sz w:val="24"/>
          <w:szCs w:val="24"/>
        </w:rPr>
      </w:pPr>
      <w:r>
        <w:rPr>
          <w:rFonts w:ascii="Times New Roman" w:hAnsi="Times New Roman" w:cs="Times New Roman"/>
          <w:sz w:val="24"/>
          <w:szCs w:val="24"/>
        </w:rPr>
        <w:t xml:space="preserve">Que la Empresa Provincial de la Energía de la Provincia de Santa Fe en fecha 04 de Octubre de 2018, emite nota Nº2-2018-13766 otorgando </w:t>
      </w:r>
      <w:proofErr w:type="spellStart"/>
      <w:r>
        <w:rPr>
          <w:rFonts w:ascii="Times New Roman" w:hAnsi="Times New Roman" w:cs="Times New Roman"/>
          <w:sz w:val="24"/>
          <w:szCs w:val="24"/>
        </w:rPr>
        <w:t>prefactibilidad</w:t>
      </w:r>
      <w:proofErr w:type="spellEnd"/>
      <w:r>
        <w:rPr>
          <w:rFonts w:ascii="Times New Roman" w:hAnsi="Times New Roman" w:cs="Times New Roman"/>
          <w:sz w:val="24"/>
          <w:szCs w:val="24"/>
        </w:rPr>
        <w:t xml:space="preserve"> para abastecer los 194 lotes  previsto</w:t>
      </w:r>
      <w:r w:rsidR="00DD1107">
        <w:rPr>
          <w:rFonts w:ascii="Times New Roman" w:hAnsi="Times New Roman" w:cs="Times New Roman"/>
          <w:sz w:val="24"/>
          <w:szCs w:val="24"/>
        </w:rPr>
        <w:t>s</w:t>
      </w:r>
      <w:r>
        <w:rPr>
          <w:rFonts w:ascii="Times New Roman" w:hAnsi="Times New Roman" w:cs="Times New Roman"/>
          <w:sz w:val="24"/>
          <w:szCs w:val="24"/>
        </w:rPr>
        <w:t xml:space="preserve"> en el proyecto de urbanización debiendo materializar para esto las obras de infraestructura eléctrica en Media y Baja Tensión solicitadas según lo detallado en la nota mencionada y debiendo además abonar la parte proporcional de las instalaciones eléctricas de Alta Tensión y Media Tensión para satisfacer la potencia de 582 kW.; la que fue abonada según consta en factura Nº00011-04082595 y Recibo Nº0005-12732078 de fecha 30 de Mayo de 2019;</w:t>
      </w:r>
    </w:p>
    <w:p w14:paraId="5FDB3FDC" w14:textId="77777777" w:rsidR="005949FB" w:rsidRDefault="005949FB" w:rsidP="005949FB">
      <w:pPr>
        <w:widowControl w:val="0"/>
        <w:suppressAutoHyphens/>
        <w:rPr>
          <w:rFonts w:ascii="Times New Roman" w:hAnsi="Times New Roman" w:cs="Times New Roman"/>
          <w:sz w:val="24"/>
          <w:szCs w:val="24"/>
        </w:rPr>
      </w:pPr>
      <w:r>
        <w:rPr>
          <w:rFonts w:ascii="Times New Roman" w:hAnsi="Times New Roman" w:cs="Times New Roman"/>
          <w:sz w:val="24"/>
          <w:szCs w:val="24"/>
        </w:rPr>
        <w:t xml:space="preserve">Que han tomado debida intervención todas las áreas técnicas municipales con incumbencia en los temas vinculados, quienes han visado la documentación técnica presentada por el desarrollador en su propuesta urbanística cumplimentando lo indicado en </w:t>
      </w:r>
      <w:r>
        <w:rPr>
          <w:rFonts w:ascii="Times New Roman" w:hAnsi="Times New Roman" w:cs="Times New Roman"/>
          <w:sz w:val="24"/>
          <w:szCs w:val="24"/>
        </w:rPr>
        <w:lastRenderedPageBreak/>
        <w:t xml:space="preserve">el Capítulo VI de la ordenanza 1810. </w:t>
      </w:r>
    </w:p>
    <w:p w14:paraId="792DD042" w14:textId="77777777" w:rsidR="005949FB" w:rsidRDefault="005949FB" w:rsidP="005949FB">
      <w:pPr>
        <w:widowControl w:val="0"/>
        <w:suppressAutoHyphens/>
        <w:rPr>
          <w:rFonts w:ascii="Times New Roman" w:hAnsi="Times New Roman" w:cs="Times New Roman"/>
          <w:sz w:val="24"/>
          <w:szCs w:val="24"/>
        </w:rPr>
      </w:pPr>
      <w:r>
        <w:rPr>
          <w:rFonts w:ascii="Times New Roman" w:hAnsi="Times New Roman" w:cs="Times New Roman"/>
          <w:sz w:val="24"/>
          <w:szCs w:val="24"/>
        </w:rPr>
        <w:t>Que se adjunta como ANEXO I “PLANO GENERAL y ETAPAS”, el plano detallando las diferentes etapas en que se prevé la realización del total del emprendimiento urbanístico.</w:t>
      </w:r>
    </w:p>
    <w:p w14:paraId="6D9B5F0C" w14:textId="77777777" w:rsidR="005949FB" w:rsidRDefault="005949FB" w:rsidP="005949FB">
      <w:pPr>
        <w:widowControl w:val="0"/>
        <w:suppressAutoHyphens/>
        <w:rPr>
          <w:rFonts w:ascii="Times New Roman" w:hAnsi="Times New Roman" w:cs="Times New Roman"/>
          <w:sz w:val="24"/>
          <w:szCs w:val="24"/>
        </w:rPr>
      </w:pPr>
      <w:r>
        <w:rPr>
          <w:rFonts w:ascii="Times New Roman" w:hAnsi="Times New Roman" w:cs="Times New Roman"/>
          <w:sz w:val="24"/>
          <w:szCs w:val="24"/>
        </w:rPr>
        <w:t xml:space="preserve">Que se adjunta en ANEXO II “PLANO DE NOMBRE DE CALLES”, el plano detallando los nombres de las calles de la urbanización. </w:t>
      </w:r>
    </w:p>
    <w:p w14:paraId="6A3837CE" w14:textId="77777777" w:rsidR="001B0D72" w:rsidRDefault="001B0D72" w:rsidP="001B0D72">
      <w:pPr>
        <w:pStyle w:val="Sinespaciado"/>
        <w:jc w:val="both"/>
        <w:rPr>
          <w:rFonts w:ascii="Times New Roman" w:hAnsi="Times New Roman"/>
          <w:sz w:val="24"/>
          <w:szCs w:val="24"/>
        </w:rPr>
      </w:pPr>
      <w:r>
        <w:rPr>
          <w:rFonts w:ascii="Times New Roman" w:hAnsi="Times New Roman"/>
          <w:sz w:val="24"/>
          <w:szCs w:val="24"/>
        </w:rPr>
        <w:t>Por todo ello, el Honorable Concejo Municipal de San Jorge, en uso de las atribuciones que le confiere la Ley Orgánica de Municipalidades Nº 2756 y su Propio Reglamento Interno emite la siguiente:</w:t>
      </w:r>
    </w:p>
    <w:p w14:paraId="31E4FEA2" w14:textId="77777777" w:rsidR="001B0D72" w:rsidRDefault="001B0D72" w:rsidP="001B0D72">
      <w:pPr>
        <w:widowControl w:val="0"/>
        <w:suppressAutoHyphens/>
        <w:ind w:firstLine="0"/>
        <w:rPr>
          <w:rFonts w:ascii="Times New Roman" w:hAnsi="Times New Roman" w:cs="Times New Roman"/>
          <w:sz w:val="24"/>
          <w:szCs w:val="24"/>
        </w:rPr>
      </w:pPr>
    </w:p>
    <w:p w14:paraId="39250629" w14:textId="77777777" w:rsidR="005949FB" w:rsidRDefault="005949FB" w:rsidP="005949FB">
      <w:pPr>
        <w:widowControl w:val="0"/>
        <w:suppressAutoHyphens/>
        <w:ind w:firstLine="0"/>
        <w:jc w:val="center"/>
        <w:rPr>
          <w:rFonts w:ascii="Times New Roman" w:hAnsi="Times New Roman" w:cs="Times New Roman"/>
          <w:b/>
          <w:sz w:val="24"/>
          <w:szCs w:val="24"/>
          <w:u w:val="single"/>
          <w:lang w:eastAsia="ar-SA"/>
        </w:rPr>
      </w:pPr>
      <w:r>
        <w:rPr>
          <w:rFonts w:ascii="Times New Roman" w:hAnsi="Times New Roman" w:cs="Times New Roman"/>
          <w:b/>
          <w:sz w:val="24"/>
          <w:szCs w:val="24"/>
          <w:u w:val="single"/>
          <w:lang w:eastAsia="ar-SA"/>
        </w:rPr>
        <w:t>O R D E N A N Z A</w:t>
      </w:r>
    </w:p>
    <w:p w14:paraId="5C6A296F" w14:textId="34AB4CDA" w:rsidR="005949FB" w:rsidRDefault="005949FB" w:rsidP="001B0D72">
      <w:pPr>
        <w:widowControl w:val="0"/>
        <w:suppressAutoHyphens/>
        <w:ind w:firstLine="0"/>
        <w:rPr>
          <w:rFonts w:ascii="Times New Roman" w:hAnsi="Times New Roman" w:cs="Times New Roman"/>
          <w:bCs w:val="0"/>
          <w:color w:val="002060"/>
          <w:sz w:val="24"/>
          <w:szCs w:val="24"/>
        </w:rPr>
      </w:pPr>
      <w:r>
        <w:rPr>
          <w:rFonts w:ascii="Times New Roman" w:hAnsi="Times New Roman" w:cs="Times New Roman"/>
          <w:b/>
          <w:sz w:val="24"/>
          <w:szCs w:val="24"/>
          <w:u w:val="single"/>
        </w:rPr>
        <w:t>Art. 1º</w:t>
      </w:r>
      <w:r w:rsidR="001B0D72">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sz w:val="24"/>
          <w:szCs w:val="24"/>
        </w:rPr>
        <w:t>Aféctase</w:t>
      </w:r>
      <w:proofErr w:type="spellEnd"/>
      <w:r>
        <w:rPr>
          <w:rFonts w:ascii="Times New Roman" w:hAnsi="Times New Roman" w:cs="Times New Roman"/>
          <w:sz w:val="24"/>
          <w:szCs w:val="24"/>
        </w:rPr>
        <w:t xml:space="preserve"> el “Lote 1” del plano de Mensura Nº</w:t>
      </w:r>
      <w:r w:rsidR="00D13894">
        <w:rPr>
          <w:rFonts w:ascii="Times New Roman" w:hAnsi="Times New Roman" w:cs="Times New Roman"/>
          <w:sz w:val="24"/>
          <w:szCs w:val="24"/>
        </w:rPr>
        <w:t xml:space="preserve"> </w:t>
      </w:r>
      <w:r>
        <w:rPr>
          <w:rFonts w:ascii="Times New Roman" w:hAnsi="Times New Roman" w:cs="Times New Roman"/>
          <w:sz w:val="24"/>
          <w:szCs w:val="24"/>
        </w:rPr>
        <w:t>257785/2022 identificado con Partida Impuesto Inmobiliari</w:t>
      </w:r>
      <w:r w:rsidR="00D13894">
        <w:rPr>
          <w:rFonts w:ascii="Times New Roman" w:hAnsi="Times New Roman" w:cs="Times New Roman"/>
          <w:sz w:val="24"/>
          <w:szCs w:val="24"/>
        </w:rPr>
        <w:t>o</w:t>
      </w:r>
      <w:r>
        <w:rPr>
          <w:rFonts w:ascii="Times New Roman" w:hAnsi="Times New Roman" w:cs="Times New Roman"/>
          <w:sz w:val="24"/>
          <w:szCs w:val="24"/>
        </w:rPr>
        <w:t xml:space="preserve"> 12-08-00-166935/0013 e incorpóre</w:t>
      </w:r>
      <w:r w:rsidR="00D6070B">
        <w:rPr>
          <w:rFonts w:ascii="Times New Roman" w:hAnsi="Times New Roman" w:cs="Times New Roman"/>
          <w:sz w:val="24"/>
          <w:szCs w:val="24"/>
        </w:rPr>
        <w:t>se</w:t>
      </w:r>
      <w:r>
        <w:rPr>
          <w:rFonts w:ascii="Times New Roman" w:hAnsi="Times New Roman" w:cs="Times New Roman"/>
          <w:sz w:val="24"/>
          <w:szCs w:val="24"/>
        </w:rPr>
        <w:t xml:space="preserve"> a la zona urbana de la ciudad de San Jorge como Sección Catastral 12º, con destino a zona residencial y comercial.</w:t>
      </w:r>
    </w:p>
    <w:p w14:paraId="6FC47FA8" w14:textId="267716A5" w:rsidR="005949FB" w:rsidRDefault="005949FB" w:rsidP="001B0D72">
      <w:pPr>
        <w:ind w:firstLine="0"/>
        <w:rPr>
          <w:rFonts w:ascii="Times New Roman" w:hAnsi="Times New Roman" w:cs="Times New Roman"/>
          <w:b/>
          <w:color w:val="FF0000"/>
          <w:sz w:val="24"/>
          <w:szCs w:val="24"/>
        </w:rPr>
      </w:pPr>
      <w:r>
        <w:rPr>
          <w:rFonts w:ascii="Times New Roman" w:hAnsi="Times New Roman" w:cs="Times New Roman"/>
          <w:b/>
          <w:sz w:val="24"/>
          <w:szCs w:val="24"/>
          <w:u w:val="single"/>
        </w:rPr>
        <w:t>Art. 2º</w:t>
      </w:r>
      <w:r>
        <w:rPr>
          <w:rFonts w:ascii="Times New Roman" w:hAnsi="Times New Roman" w:cs="Times New Roman"/>
          <w:b/>
          <w:sz w:val="24"/>
          <w:szCs w:val="24"/>
        </w:rPr>
        <w:t>)</w:t>
      </w:r>
      <w:r w:rsidR="001B0D72">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sz w:val="24"/>
          <w:szCs w:val="24"/>
        </w:rPr>
        <w:t>Establécese</w:t>
      </w:r>
      <w:proofErr w:type="spellEnd"/>
      <w:r>
        <w:rPr>
          <w:rFonts w:ascii="Times New Roman" w:hAnsi="Times New Roman" w:cs="Times New Roman"/>
          <w:sz w:val="24"/>
          <w:szCs w:val="24"/>
        </w:rPr>
        <w:t xml:space="preserve"> que sobre los terrenos antes indicados solo regirán los usos previstos para las urbanizaciones especiales abiertas en la normativa urbanística particular Ordenanza 1810.</w:t>
      </w:r>
    </w:p>
    <w:p w14:paraId="6062454B" w14:textId="0C007D56" w:rsidR="005949FB" w:rsidRDefault="005949FB" w:rsidP="001B0D72">
      <w:pPr>
        <w:widowControl w:val="0"/>
        <w:suppressAutoHyphens/>
        <w:ind w:firstLine="0"/>
        <w:rPr>
          <w:rFonts w:ascii="Times New Roman" w:hAnsi="Times New Roman" w:cs="Times New Roman"/>
          <w:sz w:val="24"/>
          <w:szCs w:val="24"/>
          <w:lang w:eastAsia="es-ES"/>
        </w:rPr>
      </w:pPr>
      <w:r>
        <w:rPr>
          <w:rFonts w:ascii="Times New Roman" w:hAnsi="Times New Roman" w:cs="Times New Roman"/>
          <w:b/>
          <w:sz w:val="24"/>
          <w:szCs w:val="24"/>
          <w:u w:val="single"/>
        </w:rPr>
        <w:t>Art. 3º</w:t>
      </w:r>
      <w:r>
        <w:rPr>
          <w:rFonts w:ascii="Times New Roman" w:hAnsi="Times New Roman" w:cs="Times New Roman"/>
          <w:b/>
          <w:sz w:val="24"/>
          <w:szCs w:val="24"/>
        </w:rPr>
        <w:t>)</w:t>
      </w:r>
      <w:r w:rsidR="001B0D7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lang w:eastAsia="es-ES"/>
        </w:rPr>
        <w:t>Apruébese el Proyecto de Urbanización y Loteo denominado “Dr. Mario José Francia”, correspondiente al inmueble identificado</w:t>
      </w:r>
      <w:r w:rsidR="00F83036">
        <w:rPr>
          <w:rFonts w:ascii="Times New Roman" w:hAnsi="Times New Roman" w:cs="Times New Roman"/>
          <w:sz w:val="24"/>
          <w:szCs w:val="24"/>
          <w:lang w:eastAsia="es-ES"/>
        </w:rPr>
        <w:t xml:space="preserve"> </w:t>
      </w:r>
      <w:r>
        <w:rPr>
          <w:rFonts w:ascii="Times New Roman" w:hAnsi="Times New Roman" w:cs="Times New Roman"/>
          <w:sz w:val="24"/>
          <w:szCs w:val="24"/>
          <w:lang w:eastAsia="es-ES"/>
        </w:rPr>
        <w:t xml:space="preserve">como “Lote 1” del plano de Mensura </w:t>
      </w:r>
      <w:r>
        <w:rPr>
          <w:rFonts w:ascii="Times New Roman" w:hAnsi="Times New Roman" w:cs="Times New Roman"/>
          <w:sz w:val="24"/>
          <w:szCs w:val="24"/>
        </w:rPr>
        <w:t>Nº</w:t>
      </w:r>
      <w:r w:rsidR="00F83036">
        <w:rPr>
          <w:rFonts w:ascii="Times New Roman" w:hAnsi="Times New Roman" w:cs="Times New Roman"/>
          <w:sz w:val="24"/>
          <w:szCs w:val="24"/>
        </w:rPr>
        <w:t xml:space="preserve"> </w:t>
      </w:r>
      <w:r>
        <w:rPr>
          <w:rFonts w:ascii="Times New Roman" w:hAnsi="Times New Roman" w:cs="Times New Roman"/>
          <w:sz w:val="24"/>
          <w:szCs w:val="24"/>
        </w:rPr>
        <w:t>257785/2022</w:t>
      </w:r>
      <w:r>
        <w:rPr>
          <w:rFonts w:ascii="Times New Roman" w:hAnsi="Times New Roman" w:cs="Times New Roman"/>
          <w:sz w:val="24"/>
          <w:szCs w:val="24"/>
          <w:lang w:eastAsia="es-ES"/>
        </w:rPr>
        <w:t xml:space="preserve">, según Plano de Mensura para Modificación de Estado Parcelario elaborado por el Ingeniero Agrimensor Danilo Ferri, I.CO.PA 1-0185-1, que se adjunta como </w:t>
      </w:r>
      <w:r>
        <w:rPr>
          <w:rFonts w:ascii="Times New Roman" w:hAnsi="Times New Roman" w:cs="Times New Roman"/>
          <w:b/>
          <w:sz w:val="24"/>
          <w:szCs w:val="24"/>
          <w:lang w:eastAsia="es-ES"/>
        </w:rPr>
        <w:t>ANEXO I: “PLANO GENERAL y ETAPAS”</w:t>
      </w:r>
      <w:r>
        <w:rPr>
          <w:rFonts w:ascii="Times New Roman" w:hAnsi="Times New Roman" w:cs="Times New Roman"/>
          <w:sz w:val="24"/>
          <w:szCs w:val="24"/>
          <w:lang w:eastAsia="es-ES"/>
        </w:rPr>
        <w:t>.</w:t>
      </w:r>
    </w:p>
    <w:p w14:paraId="3509326D" w14:textId="6831E9F3" w:rsidR="005949FB" w:rsidRDefault="005949FB" w:rsidP="001B0D72">
      <w:pPr>
        <w:widowControl w:val="0"/>
        <w:suppressAutoHyphens/>
        <w:ind w:firstLine="0"/>
        <w:rPr>
          <w:rFonts w:ascii="Times New Roman" w:hAnsi="Times New Roman" w:cs="Times New Roman"/>
          <w:sz w:val="24"/>
          <w:szCs w:val="24"/>
          <w:lang w:eastAsia="es-ES"/>
        </w:rPr>
      </w:pPr>
      <w:r>
        <w:rPr>
          <w:rFonts w:ascii="Times New Roman" w:hAnsi="Times New Roman" w:cs="Times New Roman"/>
          <w:b/>
          <w:sz w:val="24"/>
          <w:szCs w:val="24"/>
          <w:u w:val="single"/>
          <w:lang w:eastAsia="es-ES"/>
        </w:rPr>
        <w:t>Art. 4º</w:t>
      </w:r>
      <w:r>
        <w:rPr>
          <w:rFonts w:ascii="Times New Roman" w:hAnsi="Times New Roman" w:cs="Times New Roman"/>
          <w:b/>
          <w:sz w:val="24"/>
          <w:szCs w:val="24"/>
          <w:lang w:eastAsia="es-ES"/>
        </w:rPr>
        <w:t>)</w:t>
      </w:r>
      <w:r w:rsidR="001B0D72">
        <w:rPr>
          <w:rFonts w:ascii="Times New Roman" w:hAnsi="Times New Roman" w:cs="Times New Roman"/>
          <w:b/>
          <w:sz w:val="24"/>
          <w:szCs w:val="24"/>
          <w:lang w:eastAsia="es-ES"/>
        </w:rPr>
        <w:t>:</w:t>
      </w:r>
      <w:r>
        <w:rPr>
          <w:rFonts w:ascii="Times New Roman" w:hAnsi="Times New Roman" w:cs="Times New Roman"/>
          <w:sz w:val="24"/>
          <w:szCs w:val="24"/>
          <w:lang w:eastAsia="es-ES"/>
        </w:rPr>
        <w:t xml:space="preserve"> Apruébese el desarrollo por Etapas del proyecto de urbanización</w:t>
      </w:r>
      <w:r>
        <w:rPr>
          <w:rFonts w:ascii="Times New Roman" w:hAnsi="Times New Roman" w:cs="Times New Roman"/>
          <w:color w:val="FF0000"/>
          <w:sz w:val="24"/>
          <w:szCs w:val="24"/>
          <w:lang w:eastAsia="es-ES"/>
        </w:rPr>
        <w:t xml:space="preserve"> </w:t>
      </w:r>
      <w:r>
        <w:rPr>
          <w:rFonts w:ascii="Times New Roman" w:hAnsi="Times New Roman" w:cs="Times New Roman"/>
          <w:sz w:val="24"/>
          <w:szCs w:val="24"/>
          <w:lang w:eastAsia="es-ES"/>
        </w:rPr>
        <w:t xml:space="preserve">“Dr. Mario José Francia” en su totalidad que se adjunta en </w:t>
      </w:r>
      <w:r>
        <w:rPr>
          <w:rFonts w:ascii="Times New Roman" w:hAnsi="Times New Roman" w:cs="Times New Roman"/>
          <w:b/>
          <w:sz w:val="24"/>
          <w:szCs w:val="24"/>
          <w:lang w:eastAsia="es-ES"/>
        </w:rPr>
        <w:t>ANEXO I: “PLANO GENERAL y ETAPAS”.</w:t>
      </w:r>
      <w:r>
        <w:rPr>
          <w:rFonts w:ascii="Times New Roman" w:hAnsi="Times New Roman" w:cs="Times New Roman"/>
          <w:b/>
          <w:color w:val="FF0000"/>
          <w:sz w:val="24"/>
          <w:szCs w:val="24"/>
          <w:lang w:eastAsia="es-ES"/>
        </w:rPr>
        <w:t xml:space="preserve"> </w:t>
      </w:r>
      <w:r>
        <w:rPr>
          <w:rFonts w:ascii="Times New Roman" w:hAnsi="Times New Roman" w:cs="Times New Roman"/>
          <w:sz w:val="24"/>
          <w:szCs w:val="24"/>
          <w:lang w:eastAsia="es-ES"/>
        </w:rPr>
        <w:t>La Primer Etapa estará conformada por las manzanas “M2”, “M3” y</w:t>
      </w:r>
      <w:r w:rsidR="00F2672C">
        <w:rPr>
          <w:rFonts w:ascii="Times New Roman" w:hAnsi="Times New Roman" w:cs="Times New Roman"/>
          <w:sz w:val="24"/>
          <w:szCs w:val="24"/>
          <w:lang w:eastAsia="es-ES"/>
        </w:rPr>
        <w:t xml:space="preserve"> “M4”; la Segunda Etapa por las </w:t>
      </w:r>
      <w:bookmarkStart w:id="1" w:name="_GoBack"/>
      <w:bookmarkEnd w:id="1"/>
      <w:r>
        <w:rPr>
          <w:rFonts w:ascii="Times New Roman" w:hAnsi="Times New Roman" w:cs="Times New Roman"/>
          <w:sz w:val="24"/>
          <w:szCs w:val="24"/>
          <w:lang w:eastAsia="es-ES"/>
        </w:rPr>
        <w:t xml:space="preserve">manzana “M1” y “M8”, y la Tercer Etapa por las manzanas “M5, “M6” y “M7”. </w:t>
      </w:r>
    </w:p>
    <w:p w14:paraId="3CE053D1" w14:textId="57786B24" w:rsidR="005949FB" w:rsidRDefault="005949FB" w:rsidP="001B0D72">
      <w:pPr>
        <w:widowControl w:val="0"/>
        <w:suppressAutoHyphens/>
        <w:ind w:firstLine="0"/>
        <w:rPr>
          <w:rFonts w:ascii="Times New Roman" w:hAnsi="Times New Roman" w:cs="Times New Roman"/>
          <w:sz w:val="24"/>
          <w:szCs w:val="24"/>
          <w:lang w:eastAsia="es-ES"/>
        </w:rPr>
      </w:pPr>
      <w:r>
        <w:rPr>
          <w:rFonts w:ascii="Times New Roman" w:hAnsi="Times New Roman" w:cs="Times New Roman"/>
          <w:b/>
          <w:sz w:val="24"/>
          <w:szCs w:val="24"/>
          <w:u w:val="single"/>
          <w:lang w:eastAsia="es-ES"/>
        </w:rPr>
        <w:t>Art. 5º</w:t>
      </w:r>
      <w:r>
        <w:rPr>
          <w:rFonts w:ascii="Times New Roman" w:hAnsi="Times New Roman" w:cs="Times New Roman"/>
          <w:b/>
          <w:sz w:val="24"/>
          <w:szCs w:val="24"/>
          <w:lang w:eastAsia="es-ES"/>
        </w:rPr>
        <w:t>)</w:t>
      </w:r>
      <w:r w:rsidR="001B0D72">
        <w:rPr>
          <w:rFonts w:ascii="Times New Roman" w:hAnsi="Times New Roman" w:cs="Times New Roman"/>
          <w:b/>
          <w:sz w:val="24"/>
          <w:szCs w:val="24"/>
          <w:lang w:eastAsia="es-ES"/>
        </w:rPr>
        <w:t>:</w:t>
      </w:r>
      <w:r>
        <w:rPr>
          <w:rFonts w:ascii="Times New Roman" w:hAnsi="Times New Roman" w:cs="Times New Roman"/>
          <w:sz w:val="24"/>
          <w:szCs w:val="24"/>
          <w:lang w:eastAsia="es-ES"/>
        </w:rPr>
        <w:t xml:space="preserve"> </w:t>
      </w:r>
      <w:proofErr w:type="spellStart"/>
      <w:r>
        <w:rPr>
          <w:rFonts w:ascii="Times New Roman" w:hAnsi="Times New Roman" w:cs="Times New Roman"/>
          <w:sz w:val="24"/>
          <w:szCs w:val="24"/>
          <w:lang w:eastAsia="es-ES"/>
        </w:rPr>
        <w:t>Facúltase</w:t>
      </w:r>
      <w:proofErr w:type="spellEnd"/>
      <w:r>
        <w:rPr>
          <w:rFonts w:ascii="Times New Roman" w:hAnsi="Times New Roman" w:cs="Times New Roman"/>
          <w:sz w:val="24"/>
          <w:szCs w:val="24"/>
          <w:lang w:eastAsia="es-ES"/>
        </w:rPr>
        <w:t xml:space="preserve"> al Ejecutivo Municipal a autorizar el inicio de cada una de las etapas mencionadas en el Art. 4º, una vez que el desarrollador haya cumplido con los compromisos emanados de la ordenanza 1810 y asumidos mediante la suscripción del Acta Acuerdo de fecha 19 de </w:t>
      </w:r>
      <w:proofErr w:type="gramStart"/>
      <w:r>
        <w:rPr>
          <w:rFonts w:ascii="Times New Roman" w:hAnsi="Times New Roman" w:cs="Times New Roman"/>
          <w:sz w:val="24"/>
          <w:szCs w:val="24"/>
          <w:lang w:eastAsia="es-ES"/>
        </w:rPr>
        <w:t>Abril</w:t>
      </w:r>
      <w:proofErr w:type="gramEnd"/>
      <w:r>
        <w:rPr>
          <w:rFonts w:ascii="Times New Roman" w:hAnsi="Times New Roman" w:cs="Times New Roman"/>
          <w:sz w:val="24"/>
          <w:szCs w:val="24"/>
          <w:lang w:eastAsia="es-ES"/>
        </w:rPr>
        <w:t xml:space="preserve"> de 2023, respecto a la etapa inmediatamente anterior. </w:t>
      </w:r>
    </w:p>
    <w:p w14:paraId="04FC5910" w14:textId="41B32BB4" w:rsidR="005949FB" w:rsidRDefault="005949FB" w:rsidP="001B0D72">
      <w:pPr>
        <w:widowControl w:val="0"/>
        <w:suppressAutoHyphens/>
        <w:ind w:firstLine="0"/>
        <w:rPr>
          <w:rFonts w:ascii="Times New Roman" w:hAnsi="Times New Roman" w:cs="Times New Roman"/>
          <w:bCs w:val="0"/>
          <w:sz w:val="24"/>
          <w:szCs w:val="24"/>
          <w:lang w:eastAsia="es-ES"/>
        </w:rPr>
      </w:pPr>
      <w:r>
        <w:rPr>
          <w:rFonts w:ascii="Times New Roman" w:hAnsi="Times New Roman" w:cs="Times New Roman"/>
          <w:b/>
          <w:sz w:val="24"/>
          <w:szCs w:val="24"/>
          <w:u w:val="single"/>
          <w:lang w:eastAsia="es-ES"/>
        </w:rPr>
        <w:t>Art. 6º</w:t>
      </w:r>
      <w:r>
        <w:rPr>
          <w:rFonts w:ascii="Times New Roman" w:hAnsi="Times New Roman" w:cs="Times New Roman"/>
          <w:b/>
          <w:sz w:val="24"/>
          <w:szCs w:val="24"/>
          <w:lang w:eastAsia="es-ES"/>
        </w:rPr>
        <w:t>)</w:t>
      </w:r>
      <w:r w:rsidR="001B0D72">
        <w:rPr>
          <w:rFonts w:ascii="Times New Roman" w:hAnsi="Times New Roman" w:cs="Times New Roman"/>
          <w:b/>
          <w:sz w:val="24"/>
          <w:szCs w:val="24"/>
          <w:lang w:eastAsia="es-ES"/>
        </w:rPr>
        <w:t>:</w:t>
      </w:r>
      <w:r>
        <w:rPr>
          <w:rFonts w:ascii="Times New Roman" w:hAnsi="Times New Roman" w:cs="Times New Roman"/>
          <w:sz w:val="24"/>
          <w:szCs w:val="24"/>
          <w:lang w:eastAsia="es-ES"/>
        </w:rPr>
        <w:t xml:space="preserve"> </w:t>
      </w:r>
      <w:proofErr w:type="spellStart"/>
      <w:r>
        <w:rPr>
          <w:rFonts w:ascii="Times New Roman" w:hAnsi="Times New Roman" w:cs="Times New Roman"/>
          <w:sz w:val="24"/>
          <w:szCs w:val="24"/>
          <w:lang w:eastAsia="es-ES"/>
        </w:rPr>
        <w:t>Autorízase</w:t>
      </w:r>
      <w:proofErr w:type="spellEnd"/>
      <w:r>
        <w:rPr>
          <w:rFonts w:ascii="Times New Roman" w:hAnsi="Times New Roman" w:cs="Times New Roman"/>
          <w:sz w:val="24"/>
          <w:szCs w:val="24"/>
          <w:lang w:eastAsia="es-ES"/>
        </w:rPr>
        <w:t xml:space="preserve"> al Departamento Ejecutivo Municipal a realizar las acciones tendientes a la </w:t>
      </w:r>
      <w:proofErr w:type="spellStart"/>
      <w:r>
        <w:rPr>
          <w:rFonts w:ascii="Times New Roman" w:hAnsi="Times New Roman" w:cs="Times New Roman"/>
          <w:sz w:val="24"/>
          <w:szCs w:val="24"/>
          <w:lang w:eastAsia="es-ES"/>
        </w:rPr>
        <w:t>viabilización</w:t>
      </w:r>
      <w:proofErr w:type="spellEnd"/>
      <w:r>
        <w:rPr>
          <w:rFonts w:ascii="Times New Roman" w:hAnsi="Times New Roman" w:cs="Times New Roman"/>
          <w:sz w:val="24"/>
          <w:szCs w:val="24"/>
          <w:lang w:eastAsia="es-ES"/>
        </w:rPr>
        <w:t xml:space="preserve"> del proyecto urbanístico, mediante la suscripción de acuerdos de desarrollo de infraestructura en el marco de la Ordenanza Nº 1810 </w:t>
      </w:r>
      <w:proofErr w:type="spellStart"/>
      <w:r>
        <w:rPr>
          <w:rFonts w:ascii="Times New Roman" w:hAnsi="Times New Roman" w:cs="Times New Roman"/>
          <w:sz w:val="24"/>
          <w:szCs w:val="24"/>
          <w:lang w:eastAsia="es-ES"/>
        </w:rPr>
        <w:t>Capitulo</w:t>
      </w:r>
      <w:proofErr w:type="spellEnd"/>
      <w:r>
        <w:rPr>
          <w:rFonts w:ascii="Times New Roman" w:hAnsi="Times New Roman" w:cs="Times New Roman"/>
          <w:sz w:val="24"/>
          <w:szCs w:val="24"/>
          <w:lang w:eastAsia="es-ES"/>
        </w:rPr>
        <w:t xml:space="preserve"> VI Art. 14.2, en el total del inmueble, quedando aprobados por la presente Ordenanza los Convenios Urbanísticos suscriptos entre el Departamento Ejecutivo Municipal y el Desarrollador, que forman parte del </w:t>
      </w:r>
      <w:r>
        <w:rPr>
          <w:rFonts w:ascii="Times New Roman" w:hAnsi="Times New Roman" w:cs="Times New Roman"/>
          <w:b/>
          <w:sz w:val="24"/>
          <w:szCs w:val="24"/>
          <w:lang w:eastAsia="es-ES"/>
        </w:rPr>
        <w:t xml:space="preserve">ANEXO III: “ACTA ACUERDO” </w:t>
      </w:r>
      <w:r>
        <w:rPr>
          <w:rFonts w:ascii="Times New Roman" w:hAnsi="Times New Roman" w:cs="Times New Roman"/>
          <w:bCs w:val="0"/>
          <w:sz w:val="24"/>
          <w:szCs w:val="24"/>
          <w:lang w:eastAsia="es-ES"/>
        </w:rPr>
        <w:t>de fecha 19 de Abril de 2023.</w:t>
      </w:r>
    </w:p>
    <w:p w14:paraId="5FF17003" w14:textId="745C0965" w:rsidR="005949FB" w:rsidRDefault="005949FB" w:rsidP="001B0D72">
      <w:pPr>
        <w:widowControl w:val="0"/>
        <w:suppressAutoHyphens/>
        <w:ind w:firstLine="0"/>
        <w:rPr>
          <w:rFonts w:ascii="Times New Roman" w:hAnsi="Times New Roman" w:cs="Times New Roman"/>
          <w:sz w:val="24"/>
          <w:szCs w:val="24"/>
        </w:rPr>
      </w:pPr>
      <w:r>
        <w:rPr>
          <w:rFonts w:ascii="Times New Roman" w:hAnsi="Times New Roman" w:cs="Times New Roman"/>
          <w:b/>
          <w:sz w:val="24"/>
          <w:szCs w:val="24"/>
          <w:u w:val="single"/>
          <w:lang w:eastAsia="es-ES"/>
        </w:rPr>
        <w:t>Art. 7º)</w:t>
      </w:r>
      <w:r w:rsidR="001B0D72">
        <w:rPr>
          <w:rFonts w:ascii="Times New Roman" w:hAnsi="Times New Roman" w:cs="Times New Roman"/>
          <w:b/>
          <w:sz w:val="24"/>
          <w:szCs w:val="24"/>
          <w:u w:val="single"/>
          <w:lang w:eastAsia="es-ES"/>
        </w:rPr>
        <w:t>:</w:t>
      </w:r>
      <w:r>
        <w:rPr>
          <w:rFonts w:ascii="Times New Roman" w:hAnsi="Times New Roman" w:cs="Times New Roman"/>
          <w:sz w:val="24"/>
          <w:szCs w:val="24"/>
          <w:lang w:eastAsia="es-ES"/>
        </w:rPr>
        <w:t xml:space="preserve"> Acéptese la donación ofrecida por el Sr. Mariano Alejo </w:t>
      </w:r>
      <w:proofErr w:type="spellStart"/>
      <w:r>
        <w:rPr>
          <w:rFonts w:ascii="Times New Roman" w:hAnsi="Times New Roman" w:cs="Times New Roman"/>
          <w:sz w:val="24"/>
          <w:szCs w:val="24"/>
          <w:lang w:eastAsia="es-ES"/>
        </w:rPr>
        <w:t>Racciatti</w:t>
      </w:r>
      <w:proofErr w:type="spellEnd"/>
      <w:r>
        <w:rPr>
          <w:rFonts w:ascii="Times New Roman" w:hAnsi="Times New Roman" w:cs="Times New Roman"/>
          <w:sz w:val="24"/>
          <w:szCs w:val="24"/>
          <w:lang w:eastAsia="es-ES"/>
        </w:rPr>
        <w:t xml:space="preserve"> </w:t>
      </w:r>
      <w:r>
        <w:rPr>
          <w:rFonts w:ascii="Times New Roman" w:hAnsi="Times New Roman" w:cs="Times New Roman"/>
          <w:sz w:val="24"/>
          <w:szCs w:val="24"/>
          <w:lang w:eastAsia="es-ES"/>
        </w:rPr>
        <w:lastRenderedPageBreak/>
        <w:t>(D.N.I.:21.988.091) en carácter de Presidente de la Firma “Mario J. S.A.” (C.U.I.T. 30-71648791-8)</w:t>
      </w:r>
      <w:r>
        <w:rPr>
          <w:rFonts w:ascii="Times New Roman" w:hAnsi="Times New Roman" w:cs="Times New Roman"/>
          <w:sz w:val="24"/>
          <w:szCs w:val="24"/>
        </w:rPr>
        <w:t xml:space="preserve"> de las fracciones de terreno designadas como lotes “C1”, “C2”, “C3”, “C4”, “C5” y “C6” en el plano de mensura para modificación de estado parcelario confeccionado por el Ing. Agrimensor Danilo Ferri (</w:t>
      </w:r>
      <w:r>
        <w:rPr>
          <w:rFonts w:ascii="Times New Roman" w:hAnsi="Times New Roman" w:cs="Times New Roman"/>
          <w:sz w:val="24"/>
          <w:szCs w:val="24"/>
          <w:lang w:eastAsia="es-ES"/>
        </w:rPr>
        <w:t>I.CO.PA 1-0185-1),</w:t>
      </w:r>
      <w:r>
        <w:rPr>
          <w:rFonts w:ascii="Times New Roman" w:hAnsi="Times New Roman" w:cs="Times New Roman"/>
          <w:sz w:val="24"/>
          <w:szCs w:val="24"/>
        </w:rPr>
        <w:t xml:space="preserve"> con destino a “Calles Públicas”,</w:t>
      </w:r>
      <w:r>
        <w:rPr>
          <w:rFonts w:ascii="Times New Roman" w:hAnsi="Times New Roman" w:cs="Times New Roman"/>
          <w:sz w:val="24"/>
          <w:szCs w:val="24"/>
          <w:lang w:eastAsia="es-ES"/>
        </w:rPr>
        <w:t xml:space="preserve"> que forman parte del </w:t>
      </w:r>
      <w:r>
        <w:rPr>
          <w:rFonts w:ascii="Times New Roman" w:hAnsi="Times New Roman" w:cs="Times New Roman"/>
          <w:b/>
          <w:sz w:val="24"/>
          <w:szCs w:val="24"/>
          <w:lang w:eastAsia="es-ES"/>
        </w:rPr>
        <w:t>ANEXO IV: “PLANO DE MENSURA”.</w:t>
      </w:r>
      <w:r>
        <w:rPr>
          <w:rFonts w:ascii="Times New Roman" w:hAnsi="Times New Roman" w:cs="Times New Roman"/>
          <w:sz w:val="24"/>
          <w:szCs w:val="24"/>
        </w:rPr>
        <w:t xml:space="preserve"> </w:t>
      </w:r>
    </w:p>
    <w:p w14:paraId="4C62FB94" w14:textId="6B05DFA6" w:rsidR="005949FB" w:rsidRDefault="005949FB" w:rsidP="001B0D72">
      <w:pPr>
        <w:widowControl w:val="0"/>
        <w:suppressAutoHyphens/>
        <w:ind w:firstLine="0"/>
        <w:rPr>
          <w:rFonts w:ascii="Times New Roman" w:hAnsi="Times New Roman" w:cs="Times New Roman"/>
          <w:sz w:val="24"/>
          <w:szCs w:val="24"/>
        </w:rPr>
      </w:pPr>
      <w:r>
        <w:rPr>
          <w:rFonts w:ascii="Times New Roman" w:hAnsi="Times New Roman" w:cs="Times New Roman"/>
          <w:b/>
          <w:sz w:val="24"/>
          <w:szCs w:val="24"/>
          <w:u w:val="single"/>
          <w:lang w:eastAsia="es-ES"/>
        </w:rPr>
        <w:t>Art. 8º)</w:t>
      </w:r>
      <w:r w:rsidR="001B0D72">
        <w:rPr>
          <w:rFonts w:ascii="Times New Roman" w:hAnsi="Times New Roman" w:cs="Times New Roman"/>
          <w:b/>
          <w:sz w:val="24"/>
          <w:szCs w:val="24"/>
          <w:u w:val="single"/>
          <w:lang w:eastAsia="es-ES"/>
        </w:rPr>
        <w:t>:</w:t>
      </w:r>
      <w:r>
        <w:rPr>
          <w:rFonts w:ascii="Times New Roman" w:hAnsi="Times New Roman" w:cs="Times New Roman"/>
          <w:sz w:val="24"/>
          <w:szCs w:val="24"/>
          <w:lang w:eastAsia="es-ES"/>
        </w:rPr>
        <w:t xml:space="preserve"> Acéptese la donación ofrecida por el Sr. Mariano Alejo </w:t>
      </w:r>
      <w:proofErr w:type="spellStart"/>
      <w:r>
        <w:rPr>
          <w:rFonts w:ascii="Times New Roman" w:hAnsi="Times New Roman" w:cs="Times New Roman"/>
          <w:sz w:val="24"/>
          <w:szCs w:val="24"/>
          <w:lang w:eastAsia="es-ES"/>
        </w:rPr>
        <w:t>Racciatti</w:t>
      </w:r>
      <w:proofErr w:type="spellEnd"/>
      <w:r>
        <w:rPr>
          <w:rFonts w:ascii="Times New Roman" w:hAnsi="Times New Roman" w:cs="Times New Roman"/>
          <w:sz w:val="24"/>
          <w:szCs w:val="24"/>
          <w:lang w:eastAsia="es-ES"/>
        </w:rPr>
        <w:t xml:space="preserve"> (D.N.I.:21.988.091) en carácter de Presidente de la Firma “Mario J. S.A.” (C.U.I.T. 30-71648791-8)</w:t>
      </w:r>
      <w:r>
        <w:rPr>
          <w:rFonts w:ascii="Times New Roman" w:hAnsi="Times New Roman" w:cs="Times New Roman"/>
          <w:sz w:val="24"/>
          <w:szCs w:val="24"/>
        </w:rPr>
        <w:t xml:space="preserve"> de las fracciones de terreno designadas como lotes “E9”, “E10” y “E11”  en el plano de mensura para modificación de estado parcelario confeccionado por el Ing. Agrimensor Danilo Ferri (</w:t>
      </w:r>
      <w:r>
        <w:rPr>
          <w:rFonts w:ascii="Times New Roman" w:hAnsi="Times New Roman" w:cs="Times New Roman"/>
          <w:sz w:val="24"/>
          <w:szCs w:val="24"/>
          <w:lang w:eastAsia="es-ES"/>
        </w:rPr>
        <w:t>I.CO.PA 1-0185-1),</w:t>
      </w:r>
      <w:r>
        <w:rPr>
          <w:rFonts w:ascii="Times New Roman" w:hAnsi="Times New Roman" w:cs="Times New Roman"/>
          <w:sz w:val="24"/>
          <w:szCs w:val="24"/>
        </w:rPr>
        <w:t xml:space="preserve"> con destino a “Espacios Verdes” y “Almacenamiento Temporario de Excedentes Pluviales”, </w:t>
      </w:r>
      <w:r>
        <w:rPr>
          <w:rFonts w:ascii="Times New Roman" w:hAnsi="Times New Roman" w:cs="Times New Roman"/>
          <w:sz w:val="24"/>
          <w:szCs w:val="24"/>
          <w:lang w:eastAsia="es-ES"/>
        </w:rPr>
        <w:t xml:space="preserve">que forman parte del </w:t>
      </w:r>
      <w:r>
        <w:rPr>
          <w:rFonts w:ascii="Times New Roman" w:hAnsi="Times New Roman" w:cs="Times New Roman"/>
          <w:b/>
          <w:sz w:val="24"/>
          <w:szCs w:val="24"/>
          <w:lang w:eastAsia="es-ES"/>
        </w:rPr>
        <w:t>ANEXO IV: “PLANO DE MENSURA”</w:t>
      </w:r>
      <w:r>
        <w:rPr>
          <w:rFonts w:ascii="Times New Roman" w:hAnsi="Times New Roman" w:cs="Times New Roman"/>
          <w:sz w:val="24"/>
          <w:szCs w:val="24"/>
        </w:rPr>
        <w:t>.</w:t>
      </w:r>
    </w:p>
    <w:p w14:paraId="0C5A4A77" w14:textId="19970E80" w:rsidR="005949FB" w:rsidRDefault="005949FB" w:rsidP="001B0D72">
      <w:pPr>
        <w:widowControl w:val="0"/>
        <w:suppressAutoHyphens/>
        <w:ind w:firstLine="0"/>
        <w:rPr>
          <w:rFonts w:ascii="Times New Roman" w:hAnsi="Times New Roman" w:cs="Times New Roman"/>
          <w:sz w:val="24"/>
          <w:szCs w:val="24"/>
          <w:lang w:eastAsia="es-ES"/>
        </w:rPr>
      </w:pPr>
      <w:r>
        <w:rPr>
          <w:rFonts w:ascii="Times New Roman" w:hAnsi="Times New Roman" w:cs="Times New Roman"/>
          <w:b/>
          <w:sz w:val="24"/>
          <w:szCs w:val="24"/>
          <w:u w:val="single"/>
          <w:lang w:eastAsia="es-ES"/>
        </w:rPr>
        <w:t>Art 9º)</w:t>
      </w:r>
      <w:r w:rsidR="001B0D72">
        <w:rPr>
          <w:rFonts w:ascii="Times New Roman" w:hAnsi="Times New Roman" w:cs="Times New Roman"/>
          <w:b/>
          <w:sz w:val="24"/>
          <w:szCs w:val="24"/>
          <w:u w:val="single"/>
          <w:lang w:eastAsia="es-ES"/>
        </w:rPr>
        <w:t>:</w:t>
      </w:r>
      <w:r>
        <w:rPr>
          <w:rFonts w:ascii="Times New Roman" w:hAnsi="Times New Roman" w:cs="Times New Roman"/>
          <w:sz w:val="24"/>
          <w:szCs w:val="24"/>
          <w:lang w:eastAsia="es-ES"/>
        </w:rPr>
        <w:t xml:space="preserve"> Asígnense a las calles de la nueva urbanización los nombres que figuran en el plano denominado “Nombres de Calles” que se adjunta en el </w:t>
      </w:r>
      <w:r>
        <w:rPr>
          <w:rFonts w:ascii="Times New Roman" w:hAnsi="Times New Roman" w:cs="Times New Roman"/>
          <w:b/>
          <w:bCs w:val="0"/>
          <w:sz w:val="24"/>
          <w:szCs w:val="24"/>
        </w:rPr>
        <w:t xml:space="preserve">ANEXO II: “PLANO DE NOMBRE DE CALLES” </w:t>
      </w:r>
      <w:r>
        <w:rPr>
          <w:rFonts w:ascii="Times New Roman" w:hAnsi="Times New Roman" w:cs="Times New Roman"/>
          <w:sz w:val="24"/>
          <w:szCs w:val="24"/>
        </w:rPr>
        <w:t>que es parte integrante de la presente</w:t>
      </w:r>
      <w:r>
        <w:rPr>
          <w:rFonts w:ascii="Times New Roman" w:hAnsi="Times New Roman" w:cs="Times New Roman"/>
          <w:sz w:val="24"/>
          <w:szCs w:val="24"/>
          <w:lang w:eastAsia="es-ES"/>
        </w:rPr>
        <w:t>, en reconocimiento a los principales caballos ganadores del gran premio Carlos Pellegrini y al Dr. Mario José Francia miembro fundador del Jockey Club San Jorge y propietario original de los terrenos de la urbanización y del Jockey Club San Jorge.</w:t>
      </w:r>
    </w:p>
    <w:p w14:paraId="7EE767B5" w14:textId="53141473" w:rsidR="005949FB" w:rsidRDefault="005949FB" w:rsidP="001B0D72">
      <w:pPr>
        <w:widowControl w:val="0"/>
        <w:suppressAutoHyphens/>
        <w:ind w:firstLine="0"/>
        <w:rPr>
          <w:rFonts w:ascii="Times New Roman" w:hAnsi="Times New Roman" w:cs="Times New Roman"/>
          <w:sz w:val="24"/>
          <w:szCs w:val="24"/>
          <w:lang w:eastAsia="es-ES"/>
        </w:rPr>
      </w:pPr>
      <w:r>
        <w:rPr>
          <w:rFonts w:ascii="Times New Roman" w:hAnsi="Times New Roman" w:cs="Times New Roman"/>
          <w:b/>
          <w:sz w:val="24"/>
          <w:szCs w:val="24"/>
          <w:u w:val="single"/>
          <w:lang w:eastAsia="es-ES"/>
        </w:rPr>
        <w:t>Art. 10º)</w:t>
      </w:r>
      <w:r w:rsidR="001B0D72">
        <w:rPr>
          <w:rFonts w:ascii="Times New Roman" w:hAnsi="Times New Roman" w:cs="Times New Roman"/>
          <w:b/>
          <w:sz w:val="24"/>
          <w:szCs w:val="24"/>
          <w:u w:val="single"/>
          <w:lang w:eastAsia="es-ES"/>
        </w:rPr>
        <w:t>:</w:t>
      </w:r>
      <w:r>
        <w:rPr>
          <w:rFonts w:ascii="Times New Roman" w:hAnsi="Times New Roman" w:cs="Times New Roman"/>
          <w:b/>
          <w:sz w:val="24"/>
          <w:szCs w:val="24"/>
          <w:lang w:eastAsia="es-ES"/>
        </w:rPr>
        <w:t xml:space="preserve"> </w:t>
      </w:r>
      <w:r>
        <w:rPr>
          <w:rFonts w:ascii="Times New Roman" w:hAnsi="Times New Roman" w:cs="Times New Roman"/>
          <w:sz w:val="24"/>
          <w:szCs w:val="24"/>
          <w:lang w:eastAsia="es-ES"/>
        </w:rPr>
        <w:t xml:space="preserve">Asígnese la “Categoría N°1” de la Tasa General de Inmuebles Urbanos a las parcelas incluidas dentro de las Manzanas identificadas como “M2”, “M3” y “M4”, según </w:t>
      </w:r>
      <w:r>
        <w:rPr>
          <w:rFonts w:ascii="Times New Roman" w:hAnsi="Times New Roman" w:cs="Times New Roman"/>
          <w:sz w:val="24"/>
          <w:szCs w:val="24"/>
        </w:rPr>
        <w:t>el plano de mensura para modificación de estado parcelario confeccionado por el Ing. Agrimensor Danilo Ferri (</w:t>
      </w:r>
      <w:r>
        <w:rPr>
          <w:rFonts w:ascii="Times New Roman" w:hAnsi="Times New Roman" w:cs="Times New Roman"/>
          <w:sz w:val="24"/>
          <w:szCs w:val="24"/>
          <w:lang w:eastAsia="es-ES"/>
        </w:rPr>
        <w:t>I.CO.PA 1-0185-1), que se adjunta.</w:t>
      </w:r>
    </w:p>
    <w:p w14:paraId="0E82789A" w14:textId="76CBC18B" w:rsidR="005949FB" w:rsidRDefault="005949FB" w:rsidP="001B0D72">
      <w:pPr>
        <w:widowControl w:val="0"/>
        <w:suppressAutoHyphens/>
        <w:ind w:firstLine="0"/>
        <w:rPr>
          <w:rFonts w:ascii="Times New Roman" w:hAnsi="Times New Roman" w:cs="Times New Roman"/>
          <w:sz w:val="24"/>
          <w:szCs w:val="24"/>
          <w:lang w:eastAsia="es-ES"/>
        </w:rPr>
      </w:pPr>
      <w:r>
        <w:rPr>
          <w:rFonts w:ascii="Times New Roman" w:hAnsi="Times New Roman" w:cs="Times New Roman"/>
          <w:b/>
          <w:sz w:val="24"/>
          <w:szCs w:val="24"/>
          <w:u w:val="single"/>
          <w:lang w:eastAsia="es-ES"/>
        </w:rPr>
        <w:t>Art. 11°)</w:t>
      </w:r>
      <w:r w:rsidR="001B0D72">
        <w:rPr>
          <w:rFonts w:ascii="Times New Roman" w:hAnsi="Times New Roman" w:cs="Times New Roman"/>
          <w:b/>
          <w:sz w:val="24"/>
          <w:szCs w:val="24"/>
          <w:u w:val="single"/>
          <w:lang w:eastAsia="es-ES"/>
        </w:rPr>
        <w:t>:</w:t>
      </w:r>
      <w:r>
        <w:rPr>
          <w:rFonts w:ascii="Times New Roman" w:hAnsi="Times New Roman" w:cs="Times New Roman"/>
          <w:sz w:val="24"/>
          <w:szCs w:val="24"/>
          <w:lang w:eastAsia="es-ES"/>
        </w:rPr>
        <w:t xml:space="preserve"> Acéptese la GARANTÍA ofrecida por el Sr. Mariano Alejo </w:t>
      </w:r>
      <w:proofErr w:type="spellStart"/>
      <w:r>
        <w:rPr>
          <w:rFonts w:ascii="Times New Roman" w:hAnsi="Times New Roman" w:cs="Times New Roman"/>
          <w:sz w:val="24"/>
          <w:szCs w:val="24"/>
          <w:lang w:eastAsia="es-ES"/>
        </w:rPr>
        <w:t>Racciatti</w:t>
      </w:r>
      <w:proofErr w:type="spellEnd"/>
      <w:r>
        <w:rPr>
          <w:rFonts w:ascii="Times New Roman" w:hAnsi="Times New Roman" w:cs="Times New Roman"/>
          <w:sz w:val="24"/>
          <w:szCs w:val="24"/>
          <w:lang w:eastAsia="es-ES"/>
        </w:rPr>
        <w:t xml:space="preserve"> (D.N.I.:21.988.091) en carácter de Presidente de la Firma “Mario J. S.A.” (C.U.I.T. 30-71648791-8)</w:t>
      </w:r>
      <w:r>
        <w:rPr>
          <w:rFonts w:ascii="Times New Roman" w:hAnsi="Times New Roman" w:cs="Times New Roman"/>
          <w:sz w:val="24"/>
          <w:szCs w:val="24"/>
        </w:rPr>
        <w:t xml:space="preserve"> en la cláusula décima del “ACTA ACUERDO” de fecha 19 de </w:t>
      </w:r>
      <w:proofErr w:type="gramStart"/>
      <w:r>
        <w:rPr>
          <w:rFonts w:ascii="Times New Roman" w:hAnsi="Times New Roman" w:cs="Times New Roman"/>
          <w:sz w:val="24"/>
          <w:szCs w:val="24"/>
        </w:rPr>
        <w:t>Abril</w:t>
      </w:r>
      <w:proofErr w:type="gramEnd"/>
      <w:r>
        <w:rPr>
          <w:rFonts w:ascii="Times New Roman" w:hAnsi="Times New Roman" w:cs="Times New Roman"/>
          <w:sz w:val="24"/>
          <w:szCs w:val="24"/>
        </w:rPr>
        <w:t xml:space="preserve"> de 2023, a los fines de garantizar el cumplimiento de las obligaciones emergentes de la Ordenanza Nº1810/2010 para el </w:t>
      </w:r>
      <w:r>
        <w:rPr>
          <w:rFonts w:ascii="Times New Roman" w:hAnsi="Times New Roman" w:cs="Times New Roman"/>
          <w:sz w:val="24"/>
          <w:szCs w:val="24"/>
          <w:lang w:eastAsia="es-ES"/>
        </w:rPr>
        <w:t xml:space="preserve">pago de materiales y mano de obra necesarios para la ejecución de las obras de infraestructura de la urbanización “Dr. Mario Francia”. </w:t>
      </w:r>
    </w:p>
    <w:p w14:paraId="0E8EC968" w14:textId="77777777" w:rsidR="001B0D72" w:rsidRDefault="005949FB" w:rsidP="001B0D72">
      <w:pPr>
        <w:ind w:firstLine="0"/>
        <w:rPr>
          <w:rFonts w:ascii="Times New Roman" w:hAnsi="Times New Roman" w:cs="Times New Roman"/>
          <w:sz w:val="24"/>
          <w:szCs w:val="24"/>
        </w:rPr>
      </w:pPr>
      <w:r>
        <w:rPr>
          <w:rFonts w:ascii="Times New Roman" w:hAnsi="Times New Roman" w:cs="Times New Roman"/>
          <w:b/>
          <w:sz w:val="24"/>
          <w:szCs w:val="24"/>
          <w:u w:val="single"/>
          <w:lang w:eastAsia="es-ES"/>
        </w:rPr>
        <w:t>Art. 12º)</w:t>
      </w:r>
      <w:r w:rsidR="001B0D72">
        <w:rPr>
          <w:rFonts w:ascii="Times New Roman" w:hAnsi="Times New Roman" w:cs="Times New Roman"/>
          <w:b/>
          <w:sz w:val="24"/>
          <w:szCs w:val="24"/>
          <w:u w:val="single"/>
          <w:lang w:eastAsia="es-ES"/>
        </w:rPr>
        <w:t>:</w:t>
      </w:r>
      <w:r>
        <w:rPr>
          <w:rFonts w:ascii="Times New Roman" w:hAnsi="Times New Roman" w:cs="Times New Roman"/>
          <w:b/>
          <w:sz w:val="24"/>
          <w:szCs w:val="24"/>
          <w:lang w:eastAsia="es-ES"/>
        </w:rPr>
        <w:t xml:space="preserve"> </w:t>
      </w:r>
      <w:r w:rsidR="001B0D72" w:rsidRPr="001B0D72">
        <w:rPr>
          <w:rFonts w:ascii="Times New Roman" w:hAnsi="Times New Roman" w:cs="Times New Roman"/>
          <w:sz w:val="24"/>
          <w:szCs w:val="24"/>
        </w:rPr>
        <w:t>Promúlguese, Comuníquese, Publíquese, Dese Copia al Registro Municipal y Archívese. –</w:t>
      </w:r>
    </w:p>
    <w:p w14:paraId="68E479A8" w14:textId="1C95FE6C" w:rsidR="001B0D72" w:rsidRPr="001B0D72" w:rsidRDefault="001B0D72" w:rsidP="001B0D72">
      <w:pPr>
        <w:ind w:firstLine="0"/>
        <w:rPr>
          <w:rFonts w:ascii="Times New Roman" w:hAnsi="Times New Roman" w:cs="Times New Roman"/>
          <w:sz w:val="24"/>
          <w:szCs w:val="24"/>
        </w:rPr>
      </w:pPr>
      <w:r w:rsidRPr="001B0D72">
        <w:rPr>
          <w:rFonts w:ascii="Times New Roman" w:hAnsi="Times New Roman" w:cs="Times New Roman"/>
          <w:color w:val="000000"/>
          <w:sz w:val="24"/>
          <w:szCs w:val="24"/>
        </w:rPr>
        <w:t xml:space="preserve">Dada en la Sala del Honorable Concejo Municipal de San Jorge, Ciudad Sanmartiniana, Departamento San Martín, Provincia de Santa Fe, a los </w:t>
      </w:r>
      <w:r w:rsidR="00092FE6">
        <w:rPr>
          <w:rFonts w:ascii="Times New Roman" w:hAnsi="Times New Roman" w:cs="Times New Roman"/>
          <w:color w:val="000000"/>
          <w:sz w:val="24"/>
          <w:szCs w:val="24"/>
        </w:rPr>
        <w:t>seis</w:t>
      </w:r>
      <w:r w:rsidRPr="001B0D72">
        <w:rPr>
          <w:rFonts w:ascii="Times New Roman" w:hAnsi="Times New Roman" w:cs="Times New Roman"/>
          <w:color w:val="000000"/>
          <w:sz w:val="24"/>
          <w:szCs w:val="24"/>
        </w:rPr>
        <w:t xml:space="preserve"> días del mes de </w:t>
      </w:r>
      <w:proofErr w:type="gramStart"/>
      <w:r w:rsidR="00092FE6">
        <w:rPr>
          <w:rFonts w:ascii="Times New Roman" w:hAnsi="Times New Roman" w:cs="Times New Roman"/>
          <w:color w:val="000000"/>
          <w:sz w:val="24"/>
          <w:szCs w:val="24"/>
        </w:rPr>
        <w:t>Junio</w:t>
      </w:r>
      <w:proofErr w:type="gramEnd"/>
      <w:r w:rsidRPr="001B0D72">
        <w:rPr>
          <w:rFonts w:ascii="Times New Roman" w:hAnsi="Times New Roman" w:cs="Times New Roman"/>
          <w:color w:val="000000"/>
          <w:sz w:val="24"/>
          <w:szCs w:val="24"/>
        </w:rPr>
        <w:t xml:space="preserve"> de 202</w:t>
      </w:r>
      <w:r w:rsidR="00092FE6">
        <w:rPr>
          <w:rFonts w:ascii="Times New Roman" w:hAnsi="Times New Roman" w:cs="Times New Roman"/>
          <w:color w:val="000000"/>
          <w:sz w:val="24"/>
          <w:szCs w:val="24"/>
        </w:rPr>
        <w:t>4</w:t>
      </w:r>
      <w:r w:rsidRPr="001B0D72">
        <w:rPr>
          <w:rFonts w:ascii="Times New Roman" w:hAnsi="Times New Roman" w:cs="Times New Roman"/>
          <w:color w:val="000000"/>
          <w:sz w:val="24"/>
          <w:szCs w:val="24"/>
        </w:rPr>
        <w:t>.-</w:t>
      </w:r>
    </w:p>
    <w:p w14:paraId="75A5D7CD" w14:textId="77777777" w:rsidR="001B0D72" w:rsidRDefault="001B0D72" w:rsidP="001B0D72">
      <w:pPr>
        <w:tabs>
          <w:tab w:val="left" w:pos="-720"/>
        </w:tabs>
        <w:spacing w:line="240" w:lineRule="auto"/>
        <w:rPr>
          <w:rFonts w:ascii="Times New Roman" w:hAnsi="Times New Roman" w:cs="Times New Roman"/>
          <w:sz w:val="24"/>
          <w:szCs w:val="24"/>
        </w:rPr>
      </w:pPr>
    </w:p>
    <w:p w14:paraId="2FC7DFE8" w14:textId="77777777" w:rsidR="001B0D72" w:rsidRDefault="001B0D72" w:rsidP="001B0D72">
      <w:pPr>
        <w:tabs>
          <w:tab w:val="left" w:pos="-720"/>
        </w:tabs>
        <w:spacing w:line="240" w:lineRule="auto"/>
        <w:rPr>
          <w:rFonts w:ascii="Times New Roman" w:hAnsi="Times New Roman" w:cs="Times New Roman"/>
          <w:sz w:val="24"/>
          <w:szCs w:val="24"/>
        </w:rPr>
      </w:pPr>
    </w:p>
    <w:p w14:paraId="556692AF" w14:textId="14792E99" w:rsidR="001B0D72" w:rsidRPr="00063078" w:rsidRDefault="00063078" w:rsidP="00063078">
      <w:pPr>
        <w:pStyle w:val="Sinespaciado"/>
        <w:rPr>
          <w:rFonts w:ascii="Times New Roman" w:hAnsi="Times New Roman"/>
          <w:color w:val="000000"/>
          <w:sz w:val="24"/>
          <w:szCs w:val="24"/>
        </w:rPr>
      </w:pPr>
      <w:r>
        <w:rPr>
          <w:rFonts w:ascii="Times New Roman" w:hAnsi="Times New Roman"/>
          <w:sz w:val="24"/>
          <w:szCs w:val="24"/>
        </w:rPr>
        <w:t xml:space="preserve">           </w:t>
      </w:r>
      <w:r w:rsidR="001B0D72" w:rsidRPr="00063078">
        <w:rPr>
          <w:rFonts w:ascii="Times New Roman" w:hAnsi="Times New Roman"/>
          <w:sz w:val="24"/>
          <w:szCs w:val="24"/>
        </w:rPr>
        <w:t xml:space="preserve">Sr. Andrés </w:t>
      </w:r>
      <w:proofErr w:type="spellStart"/>
      <w:r w:rsidR="001B0D72" w:rsidRPr="00063078">
        <w:rPr>
          <w:rFonts w:ascii="Times New Roman" w:hAnsi="Times New Roman"/>
          <w:sz w:val="24"/>
          <w:szCs w:val="24"/>
        </w:rPr>
        <w:t>Rosetti</w:t>
      </w:r>
      <w:proofErr w:type="spellEnd"/>
      <w:r w:rsidR="001B0D72" w:rsidRPr="00063078">
        <w:rPr>
          <w:rFonts w:ascii="Times New Roman" w:hAnsi="Times New Roman"/>
          <w:sz w:val="24"/>
          <w:szCs w:val="24"/>
        </w:rPr>
        <w:t xml:space="preserve">                                                               Sr. Gustavo </w:t>
      </w:r>
      <w:proofErr w:type="spellStart"/>
      <w:r w:rsidR="001B0D72" w:rsidRPr="00063078">
        <w:rPr>
          <w:rFonts w:ascii="Times New Roman" w:hAnsi="Times New Roman"/>
          <w:sz w:val="24"/>
          <w:szCs w:val="24"/>
        </w:rPr>
        <w:t>Paschetta</w:t>
      </w:r>
      <w:proofErr w:type="spellEnd"/>
      <w:r w:rsidR="001B0D72" w:rsidRPr="00063078">
        <w:rPr>
          <w:rFonts w:ascii="Times New Roman" w:hAnsi="Times New Roman"/>
          <w:sz w:val="24"/>
          <w:szCs w:val="24"/>
        </w:rPr>
        <w:t xml:space="preserve"> </w:t>
      </w:r>
    </w:p>
    <w:p w14:paraId="5B1624C1" w14:textId="77777777" w:rsidR="001B0D72" w:rsidRPr="00063078" w:rsidRDefault="001B0D72" w:rsidP="00063078">
      <w:pPr>
        <w:pStyle w:val="Sinespaciado"/>
        <w:rPr>
          <w:rFonts w:ascii="Times New Roman" w:hAnsi="Times New Roman"/>
          <w:sz w:val="24"/>
          <w:szCs w:val="24"/>
        </w:rPr>
      </w:pPr>
      <w:r w:rsidRPr="00063078">
        <w:rPr>
          <w:rFonts w:ascii="Times New Roman" w:hAnsi="Times New Roman"/>
          <w:sz w:val="24"/>
          <w:szCs w:val="24"/>
        </w:rPr>
        <w:t xml:space="preserve">          Secretario del H.C.M.                                                           Presidente del H.C.M.</w:t>
      </w:r>
    </w:p>
    <w:p w14:paraId="2ADA00F1" w14:textId="77777777" w:rsidR="00B82D2A" w:rsidRPr="00063078" w:rsidRDefault="00B82D2A" w:rsidP="00063078">
      <w:pPr>
        <w:pStyle w:val="Sinespaciado"/>
        <w:rPr>
          <w:rFonts w:ascii="Times New Roman" w:hAnsi="Times New Roman"/>
          <w:sz w:val="24"/>
          <w:szCs w:val="24"/>
        </w:rPr>
      </w:pPr>
    </w:p>
    <w:sectPr w:rsidR="00B82D2A" w:rsidRPr="00063078" w:rsidSect="005949F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FB"/>
    <w:rsid w:val="00063078"/>
    <w:rsid w:val="00092FE6"/>
    <w:rsid w:val="001616A8"/>
    <w:rsid w:val="001B0D72"/>
    <w:rsid w:val="001B2083"/>
    <w:rsid w:val="001D5280"/>
    <w:rsid w:val="0043060E"/>
    <w:rsid w:val="005949FB"/>
    <w:rsid w:val="005B1F9C"/>
    <w:rsid w:val="00637BA0"/>
    <w:rsid w:val="007B513A"/>
    <w:rsid w:val="009F22EC"/>
    <w:rsid w:val="00B82D2A"/>
    <w:rsid w:val="00B8430E"/>
    <w:rsid w:val="00D13894"/>
    <w:rsid w:val="00D6070B"/>
    <w:rsid w:val="00DD1107"/>
    <w:rsid w:val="00DF665A"/>
    <w:rsid w:val="00F2672C"/>
    <w:rsid w:val="00F83036"/>
    <w:rsid w:val="00FA5C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0E21"/>
  <w15:chartTrackingRefBased/>
  <w15:docId w15:val="{DB00654A-622A-4E8C-AB88-BB2FBB80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9FB"/>
    <w:pPr>
      <w:spacing w:after="200" w:line="360" w:lineRule="auto"/>
      <w:ind w:firstLine="708"/>
      <w:jc w:val="both"/>
    </w:pPr>
    <w:rPr>
      <w:rFonts w:ascii="Arial" w:eastAsia="Calibri" w:hAnsi="Arial" w:cs="Arial"/>
      <w:bCs/>
      <w:kern w:val="0"/>
      <w:sz w:val="26"/>
      <w:szCs w:val="26"/>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0D72"/>
    <w:pPr>
      <w:spacing w:after="0" w:line="240" w:lineRule="auto"/>
    </w:pPr>
    <w:rPr>
      <w:rFonts w:ascii="Calibri" w:eastAsia="Times New Roman" w:hAnsi="Calibri" w:cs="Times New Roman"/>
      <w:kern w:val="0"/>
      <w:lang w:eastAsia="es-AR"/>
      <w14:ligatures w14:val="none"/>
    </w:rPr>
  </w:style>
  <w:style w:type="paragraph" w:customStyle="1" w:styleId="ecxwestern">
    <w:name w:val="ecxwestern"/>
    <w:basedOn w:val="Normal"/>
    <w:rsid w:val="001B0D72"/>
    <w:pPr>
      <w:spacing w:before="100" w:beforeAutospacing="1" w:after="100" w:afterAutospacing="1" w:line="240" w:lineRule="auto"/>
      <w:ind w:firstLine="0"/>
      <w:jc w:val="left"/>
    </w:pPr>
    <w:rPr>
      <w:rFonts w:ascii="Times New Roman" w:eastAsia="Times New Roman" w:hAnsi="Times New Roman" w:cs="Times New Roman"/>
      <w:bCs w:val="0"/>
      <w:sz w:val="24"/>
      <w:szCs w:val="24"/>
      <w:lang w:val="es-ES" w:eastAsia="es-ES"/>
    </w:rPr>
  </w:style>
  <w:style w:type="paragraph" w:customStyle="1" w:styleId="Predeterminado">
    <w:name w:val="Predeterminado"/>
    <w:rsid w:val="001B0D72"/>
    <w:pPr>
      <w:tabs>
        <w:tab w:val="left" w:pos="709"/>
      </w:tabs>
      <w:spacing w:after="0" w:line="240" w:lineRule="auto"/>
    </w:pPr>
    <w:rPr>
      <w:rFonts w:ascii="Arial" w:eastAsia="Droid Sans Fallback" w:hAnsi="Arial" w:cs="Arial"/>
      <w:color w:val="000000"/>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6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1616</Words>
  <Characters>9212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a7816</dc:creator>
  <cp:keywords/>
  <dc:description/>
  <cp:lastModifiedBy>Usuario</cp:lastModifiedBy>
  <cp:revision>26</cp:revision>
  <dcterms:created xsi:type="dcterms:W3CDTF">2023-12-28T22:04:00Z</dcterms:created>
  <dcterms:modified xsi:type="dcterms:W3CDTF">2024-06-07T13:25:00Z</dcterms:modified>
</cp:coreProperties>
</file>