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9C" w:rsidRPr="006071D2" w:rsidRDefault="008D749C" w:rsidP="008D749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2C93A" wp14:editId="39FE88CB">
            <wp:simplePos x="0" y="0"/>
            <wp:positionH relativeFrom="column">
              <wp:posOffset>271766</wp:posOffset>
            </wp:positionH>
            <wp:positionV relativeFrom="paragraph">
              <wp:posOffset>-414655</wp:posOffset>
            </wp:positionV>
            <wp:extent cx="685800" cy="1040130"/>
            <wp:effectExtent l="0" t="0" r="0" b="7620"/>
            <wp:wrapNone/>
            <wp:docPr id="3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6071D2">
        <w:rPr>
          <w:b/>
        </w:rPr>
        <w:t>Honorable Concejo Municipal de San Jorge</w:t>
      </w:r>
    </w:p>
    <w:p w:rsidR="008D749C" w:rsidRPr="007F0065" w:rsidRDefault="008D749C" w:rsidP="008D749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7F0065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8D749C" w:rsidRPr="007F0065" w:rsidRDefault="008D749C" w:rsidP="008D749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8D749C" w:rsidRPr="001913CD" w:rsidRDefault="008D749C" w:rsidP="008D749C">
      <w:pPr>
        <w:pStyle w:val="Sinespaciado"/>
        <w:jc w:val="center"/>
        <w:rPr>
          <w:rFonts w:ascii="Times New Roman" w:hAnsi="Times New Roman"/>
          <w:b/>
          <w:sz w:val="20"/>
          <w:szCs w:val="20"/>
        </w:rPr>
      </w:pPr>
      <w:r w:rsidRPr="001913CD">
        <w:rPr>
          <w:rFonts w:ascii="Times New Roman" w:hAnsi="Times New Roman"/>
          <w:b/>
          <w:sz w:val="20"/>
          <w:szCs w:val="20"/>
        </w:rPr>
        <w:t xml:space="preserve">2021 “Año de la prevención y Lucha contra el </w:t>
      </w:r>
      <w:proofErr w:type="spellStart"/>
      <w:r w:rsidRPr="001913CD">
        <w:rPr>
          <w:rFonts w:ascii="Times New Roman" w:hAnsi="Times New Roman"/>
          <w:b/>
          <w:sz w:val="20"/>
          <w:szCs w:val="20"/>
        </w:rPr>
        <w:t>Covid</w:t>
      </w:r>
      <w:proofErr w:type="spellEnd"/>
      <w:r w:rsidRPr="001913CD">
        <w:rPr>
          <w:rFonts w:ascii="Times New Roman" w:hAnsi="Times New Roman"/>
          <w:b/>
          <w:sz w:val="20"/>
          <w:szCs w:val="20"/>
        </w:rPr>
        <w:t xml:space="preserve"> -19”</w:t>
      </w:r>
    </w:p>
    <w:p w:rsidR="008D749C" w:rsidRPr="001913CD" w:rsidRDefault="008D749C" w:rsidP="008D749C">
      <w:pPr>
        <w:pStyle w:val="Sinespaciado"/>
        <w:jc w:val="center"/>
        <w:rPr>
          <w:rFonts w:ascii="Times New Roman" w:hAnsi="Times New Roman"/>
          <w:b/>
          <w:sz w:val="20"/>
          <w:szCs w:val="20"/>
        </w:rPr>
      </w:pPr>
      <w:r w:rsidRPr="001913CD">
        <w:rPr>
          <w:rFonts w:ascii="Times New Roman" w:hAnsi="Times New Roman"/>
          <w:b/>
          <w:sz w:val="20"/>
          <w:szCs w:val="20"/>
        </w:rPr>
        <w:t>2021 “Año de la prevención y erradicación de la Violencia de Género en todas sus formas”</w:t>
      </w:r>
    </w:p>
    <w:p w:rsidR="008D749C" w:rsidRPr="00601719" w:rsidRDefault="008D749C" w:rsidP="008D7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49C" w:rsidRPr="00601719" w:rsidRDefault="008D749C" w:rsidP="008D74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749</w:t>
      </w:r>
    </w:p>
    <w:p w:rsidR="008D749C" w:rsidRDefault="008D749C" w:rsidP="008D7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9C" w:rsidRPr="00B436A6" w:rsidRDefault="008D749C" w:rsidP="008D74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 La necesidad de continuar con las Tareas Administrativas del Honorable Concejo Municipal, y; 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8D749C" w:rsidRPr="00B436A6" w:rsidRDefault="008D749C" w:rsidP="008D7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 xml:space="preserve">Que de acuerdo a lo dispuesto en el Reglamento Interno del Honorable Concejo Municipal, por simple Mayoría de votos se procede al nombramiento de quien estará a cargo de la Secretaría y de la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Prosecretaría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, como también a su remoción; 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8D749C" w:rsidRPr="00B436A6" w:rsidRDefault="008D749C" w:rsidP="008D74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Secretario del Honorable Concejo Municipal de San Jorge al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>Sr. Andrés Pablo Rosetti</w:t>
      </w:r>
      <w:r w:rsidRPr="00B436A6">
        <w:rPr>
          <w:rFonts w:ascii="Times New Roman" w:hAnsi="Times New Roman" w:cs="Times New Roman"/>
          <w:sz w:val="24"/>
          <w:szCs w:val="24"/>
        </w:rPr>
        <w:t>, D.N.I. N° 22.593.543, domiciliado en Calle Colon Nº 1353 de esta Ciudad de San Jorge, para e</w:t>
      </w:r>
      <w:r>
        <w:rPr>
          <w:rFonts w:ascii="Times New Roman" w:hAnsi="Times New Roman" w:cs="Times New Roman"/>
          <w:sz w:val="24"/>
          <w:szCs w:val="24"/>
        </w:rPr>
        <w:t>l Período 2022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 2°):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Pro Secretaria del Honorable Concejo Municipal de San Jorge a la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Sra. Viviana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Ewi</w:t>
      </w:r>
      <w:proofErr w:type="spellEnd"/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Franchetto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>, D.N.I. N°. 16.649.654, domiciliada en Calle Malvinas Argentinas 281 de esta Ciudad de San Jorge, para el Perí</w:t>
      </w:r>
      <w:r>
        <w:rPr>
          <w:rFonts w:ascii="Times New Roman" w:hAnsi="Times New Roman" w:cs="Times New Roman"/>
          <w:sz w:val="24"/>
          <w:szCs w:val="24"/>
        </w:rPr>
        <w:t>odo 2022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Los Cargos designados serán renovables, parcial o totalmente, si así lo resolviera el Concejo Municipal de San Jorge por Simple Mayoría de votos.-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4°):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Archívese.-</w:t>
      </w:r>
    </w:p>
    <w:p w:rsidR="008D749C" w:rsidRPr="00B436A6" w:rsidRDefault="008D749C" w:rsidP="008D749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dieciséis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diciembre de dos mil veintiuno</w:t>
      </w:r>
      <w:bookmarkStart w:id="0" w:name="_GoBack"/>
      <w:bookmarkEnd w:id="0"/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8D749C" w:rsidRDefault="008D749C" w:rsidP="008D749C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Default="008D749C" w:rsidP="008D749C">
      <w:pPr>
        <w:pStyle w:val="Sinespaciado"/>
        <w:rPr>
          <w:sz w:val="24"/>
          <w:szCs w:val="24"/>
        </w:rPr>
      </w:pPr>
    </w:p>
    <w:p w:rsidR="008D749C" w:rsidRPr="00B436A6" w:rsidRDefault="008D749C" w:rsidP="008D749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53">
        <w:rPr>
          <w:rFonts w:ascii="Times New Roman" w:hAnsi="Times New Roman" w:cs="Times New Roman"/>
          <w:sz w:val="24"/>
          <w:szCs w:val="24"/>
        </w:rPr>
        <w:t>Sr. Andrés Rosetti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>Gustavo Paschetta</w:t>
      </w:r>
    </w:p>
    <w:p w:rsidR="008D749C" w:rsidRPr="00B436A6" w:rsidRDefault="008D749C" w:rsidP="008D749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:rsidR="008D749C" w:rsidRPr="00B436A6" w:rsidRDefault="008D749C" w:rsidP="008D749C">
      <w:pPr>
        <w:rPr>
          <w:sz w:val="24"/>
          <w:szCs w:val="24"/>
        </w:rPr>
      </w:pPr>
    </w:p>
    <w:p w:rsidR="008D749C" w:rsidRDefault="008D749C" w:rsidP="008D749C"/>
    <w:p w:rsidR="000519E4" w:rsidRDefault="000519E4"/>
    <w:sectPr w:rsidR="000519E4" w:rsidSect="008E6D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9C"/>
    <w:rsid w:val="000519E4"/>
    <w:rsid w:val="008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749C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749C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</cp:revision>
  <dcterms:created xsi:type="dcterms:W3CDTF">2021-12-16T15:02:00Z</dcterms:created>
  <dcterms:modified xsi:type="dcterms:W3CDTF">2021-12-16T15:06:00Z</dcterms:modified>
</cp:coreProperties>
</file>