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90" w:rsidRPr="00210EBD" w:rsidRDefault="00210EBD" w:rsidP="00210EBD">
      <w:pPr>
        <w:jc w:val="center"/>
        <w:rPr>
          <w:sz w:val="40"/>
        </w:rPr>
      </w:pPr>
      <w:r w:rsidRPr="00CB020A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31662C06" wp14:editId="37B3AE4F">
            <wp:simplePos x="0" y="0"/>
            <wp:positionH relativeFrom="column">
              <wp:posOffset>193040</wp:posOffset>
            </wp:positionH>
            <wp:positionV relativeFrom="paragraph">
              <wp:posOffset>-393700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690" w:rsidRPr="00CB020A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:rsidR="00865690" w:rsidRPr="00CB020A" w:rsidRDefault="00865690" w:rsidP="0086569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865690" w:rsidRPr="00CB020A" w:rsidRDefault="00865690" w:rsidP="0086569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865690" w:rsidRPr="007A68CA" w:rsidRDefault="00865690" w:rsidP="00865690">
      <w:pPr>
        <w:pStyle w:val="Sinespaciado"/>
        <w:jc w:val="center"/>
        <w:rPr>
          <w:b/>
        </w:rPr>
      </w:pPr>
      <w:r>
        <w:rPr>
          <w:b/>
        </w:rPr>
        <w:t>2021 “</w:t>
      </w:r>
      <w:r w:rsidRPr="007A68CA">
        <w:rPr>
          <w:b/>
        </w:rPr>
        <w:t xml:space="preserve">Año de la prevención y Lucha contra el </w:t>
      </w:r>
      <w:proofErr w:type="spellStart"/>
      <w:r w:rsidRPr="007A68CA">
        <w:rPr>
          <w:b/>
        </w:rPr>
        <w:t>Covid</w:t>
      </w:r>
      <w:proofErr w:type="spellEnd"/>
      <w:r w:rsidRPr="007A68CA">
        <w:rPr>
          <w:b/>
        </w:rPr>
        <w:t xml:space="preserve"> -19”</w:t>
      </w:r>
    </w:p>
    <w:p w:rsidR="00865690" w:rsidRDefault="00865690" w:rsidP="00865690">
      <w:pPr>
        <w:pStyle w:val="Sinespaciado"/>
        <w:jc w:val="center"/>
        <w:rPr>
          <w:b/>
        </w:rPr>
      </w:pPr>
      <w:r>
        <w:rPr>
          <w:b/>
        </w:rPr>
        <w:t>2021 “</w:t>
      </w:r>
      <w:r w:rsidRPr="007A68CA">
        <w:rPr>
          <w:b/>
        </w:rPr>
        <w:t>Año de la prevención y erradicación de la Violencia de Género en todas sus formas”</w:t>
      </w:r>
    </w:p>
    <w:p w:rsidR="00865690" w:rsidRDefault="00865690" w:rsidP="00865690">
      <w:pPr>
        <w:pStyle w:val="Sinespaciado"/>
        <w:jc w:val="center"/>
        <w:rPr>
          <w:b/>
        </w:rPr>
      </w:pPr>
    </w:p>
    <w:p w:rsidR="00865690" w:rsidRPr="00865690" w:rsidRDefault="00865690" w:rsidP="00865690">
      <w:pPr>
        <w:pStyle w:val="Sinespaciado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RESOLUCION Nº </w:t>
      </w:r>
      <w:r w:rsidR="00250C0D">
        <w:rPr>
          <w:rFonts w:ascii="Times New Roman" w:hAnsi="Times New Roman" w:cs="Times New Roman"/>
          <w:b/>
          <w:sz w:val="24"/>
          <w:szCs w:val="24"/>
          <w:u w:val="single"/>
        </w:rPr>
        <w:t>743</w:t>
      </w:r>
    </w:p>
    <w:p w:rsidR="00865690" w:rsidRPr="00865690" w:rsidRDefault="00865690" w:rsidP="008656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690" w:rsidRPr="00865690" w:rsidRDefault="00865690" w:rsidP="0086569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5690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  <w:bookmarkStart w:id="0" w:name="_GoBack"/>
      <w:bookmarkEnd w:id="0"/>
    </w:p>
    <w:p w:rsidR="004A1219" w:rsidRPr="00E77F87" w:rsidRDefault="004A1219" w:rsidP="00865690">
      <w:pPr>
        <w:pStyle w:val="Sinespaciado"/>
        <w:ind w:firstLine="708"/>
        <w:rPr>
          <w:rFonts w:ascii="Times New Roman" w:hAnsi="Times New Roman" w:cs="Times New Roman"/>
          <w:sz w:val="24"/>
          <w:szCs w:val="24"/>
        </w:rPr>
      </w:pPr>
      <w:r w:rsidRPr="00E77F87">
        <w:rPr>
          <w:rFonts w:ascii="Times New Roman" w:hAnsi="Times New Roman" w:cs="Times New Roman"/>
          <w:sz w:val="24"/>
          <w:szCs w:val="24"/>
        </w:rPr>
        <w:t xml:space="preserve">La desaparición forzada de </w:t>
      </w:r>
      <w:proofErr w:type="spellStart"/>
      <w:r w:rsidRPr="00E77F87">
        <w:rPr>
          <w:rFonts w:ascii="Times New Roman" w:hAnsi="Times New Roman" w:cs="Times New Roman"/>
          <w:sz w:val="24"/>
          <w:szCs w:val="24"/>
        </w:rPr>
        <w:t>Tehuel</w:t>
      </w:r>
      <w:proofErr w:type="spellEnd"/>
      <w:r w:rsidR="00402D88" w:rsidRPr="00E77F87">
        <w:rPr>
          <w:rFonts w:ascii="Times New Roman" w:hAnsi="Times New Roman" w:cs="Times New Roman"/>
          <w:sz w:val="24"/>
          <w:szCs w:val="24"/>
        </w:rPr>
        <w:t xml:space="preserve"> de la Torre desde el 11 de Marzo de 20</w:t>
      </w:r>
      <w:r w:rsidR="00ED11A5" w:rsidRPr="00E77F87">
        <w:rPr>
          <w:rFonts w:ascii="Times New Roman" w:hAnsi="Times New Roman" w:cs="Times New Roman"/>
          <w:sz w:val="24"/>
          <w:szCs w:val="24"/>
        </w:rPr>
        <w:t>21</w:t>
      </w:r>
      <w:r w:rsidRPr="00E77F87">
        <w:rPr>
          <w:rFonts w:ascii="Times New Roman" w:hAnsi="Times New Roman" w:cs="Times New Roman"/>
          <w:sz w:val="24"/>
          <w:szCs w:val="24"/>
        </w:rPr>
        <w:t>. La necesidad de visibilizar</w:t>
      </w:r>
      <w:r w:rsidR="00ED11A5" w:rsidRPr="00E77F87">
        <w:rPr>
          <w:rFonts w:ascii="Times New Roman" w:hAnsi="Times New Roman" w:cs="Times New Roman"/>
          <w:sz w:val="24"/>
          <w:szCs w:val="24"/>
        </w:rPr>
        <w:t>, denunciar y erradicar</w:t>
      </w:r>
      <w:r w:rsidRPr="00E77F87">
        <w:rPr>
          <w:rFonts w:ascii="Times New Roman" w:hAnsi="Times New Roman" w:cs="Times New Roman"/>
          <w:sz w:val="24"/>
          <w:szCs w:val="24"/>
        </w:rPr>
        <w:t xml:space="preserve"> la homofobia</w:t>
      </w:r>
      <w:r w:rsidR="00865690" w:rsidRPr="00E77F8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865690" w:rsidRPr="00E77F87">
        <w:rPr>
          <w:rFonts w:ascii="Times New Roman" w:hAnsi="Times New Roman" w:cs="Times New Roman"/>
          <w:sz w:val="24"/>
          <w:szCs w:val="24"/>
        </w:rPr>
        <w:t>transfobia</w:t>
      </w:r>
      <w:proofErr w:type="spellEnd"/>
      <w:r w:rsidR="00865690" w:rsidRPr="00E77F87">
        <w:rPr>
          <w:rFonts w:ascii="Times New Roman" w:hAnsi="Times New Roman" w:cs="Times New Roman"/>
          <w:sz w:val="24"/>
          <w:szCs w:val="24"/>
        </w:rPr>
        <w:t xml:space="preserve"> de los diferentes </w:t>
      </w:r>
      <w:r w:rsidRPr="00E77F87">
        <w:rPr>
          <w:rFonts w:ascii="Times New Roman" w:hAnsi="Times New Roman" w:cs="Times New Roman"/>
          <w:sz w:val="24"/>
          <w:szCs w:val="24"/>
        </w:rPr>
        <w:t xml:space="preserve">sectores </w:t>
      </w:r>
      <w:r w:rsidR="00ED11A5" w:rsidRPr="00E77F87">
        <w:rPr>
          <w:rFonts w:ascii="Times New Roman" w:hAnsi="Times New Roman" w:cs="Times New Roman"/>
          <w:sz w:val="24"/>
          <w:szCs w:val="24"/>
        </w:rPr>
        <w:t xml:space="preserve">sociales </w:t>
      </w:r>
      <w:r w:rsidRPr="00E77F87">
        <w:rPr>
          <w:rFonts w:ascii="Times New Roman" w:hAnsi="Times New Roman" w:cs="Times New Roman"/>
          <w:sz w:val="24"/>
          <w:szCs w:val="24"/>
        </w:rPr>
        <w:t xml:space="preserve">y la violencia </w:t>
      </w:r>
      <w:r w:rsidR="00ED11A5" w:rsidRPr="00E77F87">
        <w:rPr>
          <w:rFonts w:ascii="Times New Roman" w:hAnsi="Times New Roman" w:cs="Times New Roman"/>
          <w:sz w:val="24"/>
          <w:szCs w:val="24"/>
        </w:rPr>
        <w:t>y discriminación ejercida hacia  pers</w:t>
      </w:r>
      <w:r w:rsidR="00D820F8" w:rsidRPr="00E77F87">
        <w:rPr>
          <w:rFonts w:ascii="Times New Roman" w:hAnsi="Times New Roman" w:cs="Times New Roman"/>
          <w:sz w:val="24"/>
          <w:szCs w:val="24"/>
        </w:rPr>
        <w:t xml:space="preserve">onas </w:t>
      </w:r>
      <w:proofErr w:type="spellStart"/>
      <w:r w:rsidR="00D820F8" w:rsidRPr="00E77F87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="00D820F8" w:rsidRPr="00E77F87">
        <w:rPr>
          <w:rFonts w:ascii="Times New Roman" w:hAnsi="Times New Roman" w:cs="Times New Roman"/>
          <w:sz w:val="24"/>
          <w:szCs w:val="24"/>
        </w:rPr>
        <w:t xml:space="preserve"> hasta</w:t>
      </w:r>
      <w:r w:rsidR="00ED11A5" w:rsidRPr="00E77F87">
        <w:rPr>
          <w:rFonts w:ascii="Times New Roman" w:hAnsi="Times New Roman" w:cs="Times New Roman"/>
          <w:sz w:val="24"/>
          <w:szCs w:val="24"/>
        </w:rPr>
        <w:t xml:space="preserve"> producir sus m</w:t>
      </w:r>
      <w:r w:rsidRPr="00E77F87">
        <w:rPr>
          <w:rFonts w:ascii="Times New Roman" w:hAnsi="Times New Roman" w:cs="Times New Roman"/>
          <w:sz w:val="24"/>
          <w:szCs w:val="24"/>
        </w:rPr>
        <w:t>uerte</w:t>
      </w:r>
      <w:r w:rsidR="00865690" w:rsidRPr="00E77F87">
        <w:rPr>
          <w:rFonts w:ascii="Times New Roman" w:hAnsi="Times New Roman" w:cs="Times New Roman"/>
          <w:sz w:val="24"/>
          <w:szCs w:val="24"/>
        </w:rPr>
        <w:t xml:space="preserve"> a lo largo y ancho </w:t>
      </w:r>
      <w:r w:rsidR="002629BA" w:rsidRPr="00E77F87">
        <w:rPr>
          <w:rFonts w:ascii="Times New Roman" w:hAnsi="Times New Roman" w:cs="Times New Roman"/>
          <w:sz w:val="24"/>
          <w:szCs w:val="24"/>
        </w:rPr>
        <w:t xml:space="preserve">de todo el </w:t>
      </w:r>
      <w:r w:rsidR="00865690" w:rsidRPr="00E77F87">
        <w:rPr>
          <w:rFonts w:ascii="Times New Roman" w:hAnsi="Times New Roman" w:cs="Times New Roman"/>
          <w:sz w:val="24"/>
          <w:szCs w:val="24"/>
        </w:rPr>
        <w:t>país, y;</w:t>
      </w:r>
      <w:r w:rsidRPr="00E77F87">
        <w:rPr>
          <w:rFonts w:ascii="Times New Roman" w:hAnsi="Times New Roman" w:cs="Times New Roman"/>
          <w:sz w:val="24"/>
          <w:szCs w:val="24"/>
        </w:rPr>
        <w:br/>
      </w:r>
    </w:p>
    <w:p w:rsidR="004A1219" w:rsidRPr="00865690" w:rsidRDefault="008656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5690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:rsidR="00EB109B" w:rsidRPr="00865690" w:rsidRDefault="00865690" w:rsidP="00865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1219" w:rsidRPr="00865690">
        <w:rPr>
          <w:rFonts w:ascii="Times New Roman" w:hAnsi="Times New Roman" w:cs="Times New Roman"/>
          <w:sz w:val="24"/>
          <w:szCs w:val="24"/>
        </w:rPr>
        <w:t xml:space="preserve"> </w:t>
      </w:r>
      <w:r w:rsidR="00402D88" w:rsidRPr="00865690">
        <w:rPr>
          <w:rFonts w:ascii="Times New Roman" w:hAnsi="Times New Roman" w:cs="Times New Roman"/>
          <w:sz w:val="24"/>
          <w:szCs w:val="24"/>
        </w:rPr>
        <w:t>Que desde 2012 fue sancionada la Ley de Identidad de Género 26.743</w:t>
      </w:r>
      <w:r w:rsidR="00735EEA" w:rsidRPr="00865690">
        <w:rPr>
          <w:rFonts w:ascii="Times New Roman" w:hAnsi="Times New Roman" w:cs="Times New Roman"/>
          <w:sz w:val="24"/>
          <w:szCs w:val="24"/>
        </w:rPr>
        <w:t xml:space="preserve"> que amplía </w:t>
      </w:r>
      <w:r w:rsidR="00ED11A5" w:rsidRPr="00865690">
        <w:rPr>
          <w:rFonts w:ascii="Times New Roman" w:hAnsi="Times New Roman" w:cs="Times New Roman"/>
          <w:sz w:val="24"/>
          <w:szCs w:val="24"/>
        </w:rPr>
        <w:t xml:space="preserve">derechos de las personas </w:t>
      </w:r>
      <w:proofErr w:type="spellStart"/>
      <w:r w:rsidR="00ED11A5" w:rsidRPr="00865690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="00ED11A5" w:rsidRPr="00865690">
        <w:rPr>
          <w:rFonts w:ascii="Times New Roman" w:hAnsi="Times New Roman" w:cs="Times New Roman"/>
          <w:sz w:val="24"/>
          <w:szCs w:val="24"/>
        </w:rPr>
        <w:t xml:space="preserve"> pero que su impacto en la sociedad continúa siendo mínimo siguiendo con una deuda histórica con la comunidad LGTBI</w:t>
      </w:r>
      <w:r w:rsidR="00735EEA" w:rsidRPr="00865690">
        <w:rPr>
          <w:rFonts w:ascii="Times New Roman" w:hAnsi="Times New Roman" w:cs="Times New Roman"/>
          <w:sz w:val="24"/>
          <w:szCs w:val="24"/>
        </w:rPr>
        <w:t xml:space="preserve"> por parte de la sociedad y del estado</w:t>
      </w:r>
      <w:r w:rsidR="00E77F87">
        <w:rPr>
          <w:rFonts w:ascii="Times New Roman" w:hAnsi="Times New Roman" w:cs="Times New Roman"/>
          <w:sz w:val="24"/>
          <w:szCs w:val="24"/>
        </w:rPr>
        <w:t>;</w:t>
      </w:r>
    </w:p>
    <w:p w:rsidR="00ED11A5" w:rsidRPr="00865690" w:rsidRDefault="00865690" w:rsidP="00865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D11A5" w:rsidRPr="00865690">
        <w:rPr>
          <w:rFonts w:ascii="Times New Roman" w:hAnsi="Times New Roman" w:cs="Times New Roman"/>
          <w:sz w:val="24"/>
          <w:szCs w:val="24"/>
        </w:rPr>
        <w:t>Que la discriminación</w:t>
      </w:r>
      <w:r w:rsidR="007244D7" w:rsidRPr="00865690">
        <w:rPr>
          <w:rFonts w:ascii="Times New Roman" w:hAnsi="Times New Roman" w:cs="Times New Roman"/>
          <w:sz w:val="24"/>
          <w:szCs w:val="24"/>
        </w:rPr>
        <w:t xml:space="preserve"> y la violencia</w:t>
      </w:r>
      <w:r w:rsidR="00ED11A5" w:rsidRPr="00865690">
        <w:rPr>
          <w:rFonts w:ascii="Times New Roman" w:hAnsi="Times New Roman" w:cs="Times New Roman"/>
          <w:sz w:val="24"/>
          <w:szCs w:val="24"/>
        </w:rPr>
        <w:t xml:space="preserve"> la</w:t>
      </w:r>
      <w:r w:rsidR="007244D7" w:rsidRPr="00865690">
        <w:rPr>
          <w:rFonts w:ascii="Times New Roman" w:hAnsi="Times New Roman" w:cs="Times New Roman"/>
          <w:sz w:val="24"/>
          <w:szCs w:val="24"/>
        </w:rPr>
        <w:t>s</w:t>
      </w:r>
      <w:r w:rsidR="00ED11A5" w:rsidRPr="00865690">
        <w:rPr>
          <w:rFonts w:ascii="Times New Roman" w:hAnsi="Times New Roman" w:cs="Times New Roman"/>
          <w:sz w:val="24"/>
          <w:szCs w:val="24"/>
        </w:rPr>
        <w:t xml:space="preserve"> viven diariamente, desde la falta de inclusión al sector laboral, el acceso a la salud de forma integral, persecución</w:t>
      </w:r>
      <w:r w:rsidR="00735EEA" w:rsidRPr="00865690">
        <w:rPr>
          <w:rFonts w:ascii="Times New Roman" w:hAnsi="Times New Roman" w:cs="Times New Roman"/>
          <w:sz w:val="24"/>
          <w:szCs w:val="24"/>
        </w:rPr>
        <w:t xml:space="preserve"> y </w:t>
      </w:r>
      <w:r w:rsidRPr="00865690">
        <w:rPr>
          <w:rFonts w:ascii="Times New Roman" w:hAnsi="Times New Roman" w:cs="Times New Roman"/>
          <w:sz w:val="24"/>
          <w:szCs w:val="24"/>
        </w:rPr>
        <w:t>represión</w:t>
      </w:r>
      <w:r w:rsidR="00735EEA" w:rsidRPr="00865690">
        <w:rPr>
          <w:rFonts w:ascii="Times New Roman" w:hAnsi="Times New Roman" w:cs="Times New Roman"/>
          <w:sz w:val="24"/>
          <w:szCs w:val="24"/>
        </w:rPr>
        <w:t xml:space="preserve"> por parte del aparato policial en las grandes ciudades.</w:t>
      </w:r>
      <w:r w:rsidR="0081032E" w:rsidRPr="00865690">
        <w:rPr>
          <w:rFonts w:ascii="Times New Roman" w:hAnsi="Times New Roman" w:cs="Times New Roman"/>
          <w:sz w:val="24"/>
          <w:szCs w:val="24"/>
        </w:rPr>
        <w:t xml:space="preserve"> Con respecto a la violencia, la población </w:t>
      </w:r>
      <w:proofErr w:type="spellStart"/>
      <w:r w:rsidR="0081032E" w:rsidRPr="00865690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="0081032E" w:rsidRPr="00865690">
        <w:rPr>
          <w:rFonts w:ascii="Times New Roman" w:hAnsi="Times New Roman" w:cs="Times New Roman"/>
          <w:sz w:val="24"/>
          <w:szCs w:val="24"/>
        </w:rPr>
        <w:t xml:space="preserve"> es la más afectada por los crímene</w:t>
      </w:r>
      <w:r w:rsidR="00E77F87">
        <w:rPr>
          <w:rFonts w:ascii="Times New Roman" w:hAnsi="Times New Roman" w:cs="Times New Roman"/>
          <w:sz w:val="24"/>
          <w:szCs w:val="24"/>
        </w:rPr>
        <w:t>s de odio de la comunidad LGTBI;</w:t>
      </w:r>
    </w:p>
    <w:p w:rsidR="0081032E" w:rsidRPr="00865690" w:rsidRDefault="00735EEA" w:rsidP="00865690">
      <w:pPr>
        <w:jc w:val="both"/>
        <w:rPr>
          <w:rFonts w:ascii="Times New Roman" w:hAnsi="Times New Roman" w:cs="Times New Roman"/>
          <w:sz w:val="24"/>
          <w:szCs w:val="24"/>
        </w:rPr>
      </w:pPr>
      <w:r w:rsidRPr="00865690">
        <w:rPr>
          <w:rFonts w:ascii="Times New Roman" w:hAnsi="Times New Roman" w:cs="Times New Roman"/>
          <w:sz w:val="24"/>
          <w:szCs w:val="24"/>
        </w:rPr>
        <w:t xml:space="preserve"> </w:t>
      </w:r>
      <w:r w:rsidR="0081032E" w:rsidRPr="00865690">
        <w:rPr>
          <w:rFonts w:ascii="Times New Roman" w:hAnsi="Times New Roman" w:cs="Times New Roman"/>
          <w:sz w:val="24"/>
          <w:szCs w:val="24"/>
        </w:rPr>
        <w:t xml:space="preserve">       </w:t>
      </w:r>
      <w:r w:rsidR="00865690">
        <w:rPr>
          <w:rFonts w:ascii="Times New Roman" w:hAnsi="Times New Roman" w:cs="Times New Roman"/>
          <w:sz w:val="24"/>
          <w:szCs w:val="24"/>
        </w:rPr>
        <w:t xml:space="preserve">    </w:t>
      </w:r>
      <w:r w:rsidR="0081032E" w:rsidRPr="00865690">
        <w:rPr>
          <w:rFonts w:ascii="Times New Roman" w:hAnsi="Times New Roman" w:cs="Times New Roman"/>
          <w:sz w:val="24"/>
          <w:szCs w:val="24"/>
        </w:rPr>
        <w:t xml:space="preserve">  Que el 9O% de la población de las mujeres </w:t>
      </w:r>
      <w:proofErr w:type="spellStart"/>
      <w:r w:rsidR="0081032E" w:rsidRPr="00865690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="0081032E" w:rsidRPr="00865690">
        <w:rPr>
          <w:rFonts w:ascii="Times New Roman" w:hAnsi="Times New Roman" w:cs="Times New Roman"/>
          <w:sz w:val="24"/>
          <w:szCs w:val="24"/>
        </w:rPr>
        <w:t xml:space="preserve"> subsiste ejerciendo la prostitución y casi todas las personas </w:t>
      </w:r>
      <w:proofErr w:type="spellStart"/>
      <w:r w:rsidR="0081032E" w:rsidRPr="00865690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="0081032E" w:rsidRPr="00865690">
        <w:rPr>
          <w:rFonts w:ascii="Times New Roman" w:hAnsi="Times New Roman" w:cs="Times New Roman"/>
          <w:sz w:val="24"/>
          <w:szCs w:val="24"/>
        </w:rPr>
        <w:t xml:space="preserve"> del país viven en la pobreza y en la indigencia según el Programa de Nac</w:t>
      </w:r>
      <w:r w:rsidR="00E77F87">
        <w:rPr>
          <w:rFonts w:ascii="Times New Roman" w:hAnsi="Times New Roman" w:cs="Times New Roman"/>
          <w:sz w:val="24"/>
          <w:szCs w:val="24"/>
        </w:rPr>
        <w:t>iones Unidas para el Desarrollo;</w:t>
      </w:r>
    </w:p>
    <w:p w:rsidR="006B088A" w:rsidRPr="00865690" w:rsidRDefault="006B088A" w:rsidP="00E77F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690">
        <w:rPr>
          <w:rFonts w:ascii="Times New Roman" w:hAnsi="Times New Roman" w:cs="Times New Roman"/>
          <w:sz w:val="24"/>
          <w:szCs w:val="24"/>
        </w:rPr>
        <w:t>Que en</w:t>
      </w:r>
      <w:r w:rsidR="002629BA" w:rsidRPr="00865690">
        <w:rPr>
          <w:rFonts w:ascii="Times New Roman" w:hAnsi="Times New Roman" w:cs="Times New Roman"/>
          <w:sz w:val="24"/>
          <w:szCs w:val="24"/>
        </w:rPr>
        <w:t xml:space="preserve"> Argentina, casi todas las personas </w:t>
      </w:r>
      <w:proofErr w:type="spellStart"/>
      <w:r w:rsidR="002629BA" w:rsidRPr="00865690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="002629BA" w:rsidRPr="00865690">
        <w:rPr>
          <w:rFonts w:ascii="Times New Roman" w:hAnsi="Times New Roman" w:cs="Times New Roman"/>
          <w:sz w:val="24"/>
          <w:szCs w:val="24"/>
        </w:rPr>
        <w:t xml:space="preserve"> viven en la pobreza y la indigencia. Muchas de ellas fueron expulsadas de sus hogares durante su juventud porque sus familias rechazan su identidad de género. Un informe elaborado por la Asociación de Travestis, Transexuales y </w:t>
      </w:r>
      <w:proofErr w:type="spellStart"/>
      <w:r w:rsidR="002629BA" w:rsidRPr="00865690">
        <w:rPr>
          <w:rFonts w:ascii="Times New Roman" w:hAnsi="Times New Roman" w:cs="Times New Roman"/>
          <w:sz w:val="24"/>
          <w:szCs w:val="24"/>
        </w:rPr>
        <w:t>Transgénero</w:t>
      </w:r>
      <w:proofErr w:type="spellEnd"/>
      <w:r w:rsidR="002629BA" w:rsidRPr="00865690">
        <w:rPr>
          <w:rFonts w:ascii="Times New Roman" w:hAnsi="Times New Roman" w:cs="Times New Roman"/>
          <w:sz w:val="24"/>
          <w:szCs w:val="24"/>
        </w:rPr>
        <w:t xml:space="preserve"> de Argentina (ATTTA) y la Fundación Huésped, que releva datos de 452 mujeres </w:t>
      </w:r>
      <w:proofErr w:type="spellStart"/>
      <w:r w:rsidR="002629BA" w:rsidRPr="00865690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="002629BA" w:rsidRPr="00865690">
        <w:rPr>
          <w:rFonts w:ascii="Times New Roman" w:hAnsi="Times New Roman" w:cs="Times New Roman"/>
          <w:sz w:val="24"/>
          <w:szCs w:val="24"/>
        </w:rPr>
        <w:t xml:space="preserve"> y 46 hombres </w:t>
      </w:r>
      <w:proofErr w:type="spellStart"/>
      <w:r w:rsidR="002629BA" w:rsidRPr="00865690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="002629BA" w:rsidRPr="00865690">
        <w:rPr>
          <w:rFonts w:ascii="Times New Roman" w:hAnsi="Times New Roman" w:cs="Times New Roman"/>
          <w:sz w:val="24"/>
          <w:szCs w:val="24"/>
        </w:rPr>
        <w:t xml:space="preserve"> en siete regiones de Argentina, da cuenta de la alta incidencia de ideaciones suicidas en personas de este colectivo durante su adolescencia, </w:t>
      </w:r>
      <w:r w:rsidR="002629BA" w:rsidRPr="00865690">
        <w:rPr>
          <w:rFonts w:ascii="Times New Roman" w:hAnsi="Times New Roman" w:cs="Times New Roman"/>
          <w:b/>
          <w:sz w:val="24"/>
          <w:szCs w:val="24"/>
        </w:rPr>
        <w:t>lo que pone de manifiesto la ausencia de contención socio-familiar y de acceso a los servicios de salud me</w:t>
      </w:r>
      <w:r w:rsidRPr="00865690">
        <w:rPr>
          <w:rFonts w:ascii="Times New Roman" w:hAnsi="Times New Roman" w:cs="Times New Roman"/>
          <w:b/>
          <w:sz w:val="24"/>
          <w:szCs w:val="24"/>
        </w:rPr>
        <w:t>ntal</w:t>
      </w:r>
      <w:r w:rsidRPr="00865690">
        <w:rPr>
          <w:rFonts w:ascii="Times New Roman" w:hAnsi="Times New Roman" w:cs="Times New Roman"/>
          <w:sz w:val="24"/>
          <w:szCs w:val="24"/>
        </w:rPr>
        <w:t xml:space="preserve"> que sufre este grupo.  La población </w:t>
      </w:r>
      <w:proofErr w:type="spellStart"/>
      <w:r w:rsidRPr="00865690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Pr="00865690">
        <w:rPr>
          <w:rFonts w:ascii="Times New Roman" w:hAnsi="Times New Roman" w:cs="Times New Roman"/>
          <w:sz w:val="24"/>
          <w:szCs w:val="24"/>
        </w:rPr>
        <w:t xml:space="preserve"> es estructuralmente pobre porque </w:t>
      </w:r>
      <w:r w:rsidRPr="00865690">
        <w:rPr>
          <w:rFonts w:ascii="Times New Roman" w:hAnsi="Times New Roman" w:cs="Times New Roman"/>
          <w:b/>
          <w:sz w:val="24"/>
          <w:szCs w:val="24"/>
        </w:rPr>
        <w:t>se encuentra sistemáticamente excluida de los sistemas formales de educación</w:t>
      </w:r>
      <w:r w:rsidRPr="00865690">
        <w:rPr>
          <w:rFonts w:ascii="Times New Roman" w:hAnsi="Times New Roman" w:cs="Times New Roman"/>
          <w:sz w:val="24"/>
          <w:szCs w:val="24"/>
        </w:rPr>
        <w:t xml:space="preserve">, lo que la excluye de los mercados formales e informales de trabajo. Como consecuencia directa de este hecho, el 90% de las mujeres </w:t>
      </w:r>
      <w:proofErr w:type="spellStart"/>
      <w:r w:rsidRPr="00865690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Pr="00865690">
        <w:rPr>
          <w:rFonts w:ascii="Times New Roman" w:hAnsi="Times New Roman" w:cs="Times New Roman"/>
          <w:sz w:val="24"/>
          <w:szCs w:val="24"/>
        </w:rPr>
        <w:t xml:space="preserve"> subsiste ejerciendo la prostitución. Como prostitutas, estas mujeres están predominantemente expuestas a la violencia masculina, que muchas veces toma</w:t>
      </w:r>
      <w:r w:rsidR="00E77F87">
        <w:rPr>
          <w:rFonts w:ascii="Times New Roman" w:hAnsi="Times New Roman" w:cs="Times New Roman"/>
          <w:sz w:val="24"/>
          <w:szCs w:val="24"/>
        </w:rPr>
        <w:t xml:space="preserve"> la forma de violencia policial.</w:t>
      </w:r>
      <w:r w:rsidRPr="00865690">
        <w:rPr>
          <w:rFonts w:ascii="Times New Roman" w:hAnsi="Times New Roman" w:cs="Times New Roman"/>
          <w:sz w:val="24"/>
          <w:szCs w:val="24"/>
        </w:rPr>
        <w:t xml:space="preserve"> Sometidas a tres dimensiones de opresión por su condición de mujeres, prostitutas y </w:t>
      </w:r>
      <w:proofErr w:type="spellStart"/>
      <w:r w:rsidRPr="00865690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Pr="00865690">
        <w:rPr>
          <w:rFonts w:ascii="Times New Roman" w:hAnsi="Times New Roman" w:cs="Times New Roman"/>
          <w:sz w:val="24"/>
          <w:szCs w:val="24"/>
        </w:rPr>
        <w:t xml:space="preserve">, este colectivo tiene una esperanza de vida de entre 35 y 41 años. Si bien la sanción de la ley 26.743  tuvo un impacto positivo sobre las condiciones de vida de las personas </w:t>
      </w:r>
      <w:proofErr w:type="spellStart"/>
      <w:r w:rsidRPr="00865690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Pr="00865690">
        <w:rPr>
          <w:rFonts w:ascii="Times New Roman" w:hAnsi="Times New Roman" w:cs="Times New Roman"/>
          <w:sz w:val="24"/>
          <w:szCs w:val="24"/>
        </w:rPr>
        <w:t xml:space="preserve"> en Argentina, esta población aún está muy lejos de salir de las condiciones de pobreza y marginalidad a las que ha estado históricamente sometida. (Fuente: Programa de las Naciones Unidas para el Desarrollo sitio web)</w:t>
      </w:r>
      <w:r w:rsidR="00E77F87">
        <w:rPr>
          <w:rFonts w:ascii="Times New Roman" w:hAnsi="Times New Roman" w:cs="Times New Roman"/>
          <w:sz w:val="24"/>
          <w:szCs w:val="24"/>
        </w:rPr>
        <w:t>;</w:t>
      </w:r>
    </w:p>
    <w:p w:rsidR="007244D7" w:rsidRPr="00865690" w:rsidRDefault="0081032E" w:rsidP="00E77F8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5690">
        <w:rPr>
          <w:rFonts w:ascii="Times New Roman" w:hAnsi="Times New Roman" w:cs="Times New Roman"/>
          <w:sz w:val="24"/>
          <w:szCs w:val="24"/>
        </w:rPr>
        <w:t xml:space="preserve"> Que en el marco de los </w:t>
      </w:r>
      <w:r w:rsidR="007244D7" w:rsidRPr="00865690">
        <w:rPr>
          <w:rFonts w:ascii="Times New Roman" w:hAnsi="Times New Roman" w:cs="Times New Roman"/>
          <w:sz w:val="24"/>
          <w:szCs w:val="24"/>
        </w:rPr>
        <w:t xml:space="preserve">90 días de la desaparición de </w:t>
      </w:r>
      <w:proofErr w:type="spellStart"/>
      <w:r w:rsidR="007244D7" w:rsidRPr="00865690">
        <w:rPr>
          <w:rFonts w:ascii="Times New Roman" w:hAnsi="Times New Roman" w:cs="Times New Roman"/>
          <w:sz w:val="24"/>
          <w:szCs w:val="24"/>
        </w:rPr>
        <w:t>Tehu</w:t>
      </w:r>
      <w:r w:rsidRPr="0086569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865690">
        <w:rPr>
          <w:rFonts w:ascii="Times New Roman" w:hAnsi="Times New Roman" w:cs="Times New Roman"/>
          <w:sz w:val="24"/>
          <w:szCs w:val="24"/>
        </w:rPr>
        <w:t xml:space="preserve"> de la Torre, joven </w:t>
      </w:r>
      <w:proofErr w:type="spellStart"/>
      <w:r w:rsidRPr="00865690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Pr="00865690">
        <w:rPr>
          <w:rFonts w:ascii="Times New Roman" w:hAnsi="Times New Roman" w:cs="Times New Roman"/>
          <w:sz w:val="24"/>
          <w:szCs w:val="24"/>
        </w:rPr>
        <w:t xml:space="preserve"> de 22</w:t>
      </w:r>
      <w:r w:rsidR="007244D7" w:rsidRPr="00865690">
        <w:rPr>
          <w:rFonts w:ascii="Times New Roman" w:hAnsi="Times New Roman" w:cs="Times New Roman"/>
          <w:sz w:val="24"/>
          <w:szCs w:val="24"/>
        </w:rPr>
        <w:t xml:space="preserve"> años que fue visto ese día por última vez y que se dirigía a una entrevista de trabajo que le habían prometido</w:t>
      </w:r>
      <w:r w:rsidR="004C61F2" w:rsidRPr="00865690">
        <w:rPr>
          <w:rFonts w:ascii="Times New Roman" w:hAnsi="Times New Roman" w:cs="Times New Roman"/>
          <w:sz w:val="24"/>
          <w:szCs w:val="24"/>
        </w:rPr>
        <w:t xml:space="preserve"> los principales sospechosos, quienes dieron testimonios falsos y se niegan a volver a declarar</w:t>
      </w:r>
      <w:r w:rsidR="007244D7" w:rsidRPr="00865690">
        <w:rPr>
          <w:rFonts w:ascii="Times New Roman" w:hAnsi="Times New Roman" w:cs="Times New Roman"/>
          <w:sz w:val="24"/>
          <w:szCs w:val="24"/>
        </w:rPr>
        <w:t>.</w:t>
      </w:r>
      <w:r w:rsidR="0097698B" w:rsidRPr="00865690">
        <w:rPr>
          <w:rFonts w:ascii="Times New Roman" w:hAnsi="Times New Roman" w:cs="Times New Roman"/>
          <w:sz w:val="24"/>
          <w:szCs w:val="24"/>
        </w:rPr>
        <w:t xml:space="preserve"> Desde entonces su familia y organizaciones s</w:t>
      </w:r>
      <w:r w:rsidR="004C61F2" w:rsidRPr="00865690">
        <w:rPr>
          <w:rFonts w:ascii="Times New Roman" w:hAnsi="Times New Roman" w:cs="Times New Roman"/>
          <w:sz w:val="24"/>
          <w:szCs w:val="24"/>
        </w:rPr>
        <w:t>ociales lo b</w:t>
      </w:r>
      <w:r w:rsidR="00E77F87">
        <w:rPr>
          <w:rFonts w:ascii="Times New Roman" w:hAnsi="Times New Roman" w:cs="Times New Roman"/>
          <w:sz w:val="24"/>
          <w:szCs w:val="24"/>
        </w:rPr>
        <w:t>uscan en todo el país lo buscan;</w:t>
      </w:r>
    </w:p>
    <w:p w:rsidR="0097698B" w:rsidRDefault="0097698B" w:rsidP="00E77F8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5690">
        <w:rPr>
          <w:rFonts w:ascii="Times New Roman" w:hAnsi="Times New Roman" w:cs="Times New Roman"/>
          <w:sz w:val="24"/>
          <w:szCs w:val="24"/>
        </w:rPr>
        <w:t xml:space="preserve">Que el caso de </w:t>
      </w:r>
      <w:proofErr w:type="spellStart"/>
      <w:r w:rsidRPr="00865690">
        <w:rPr>
          <w:rFonts w:ascii="Times New Roman" w:hAnsi="Times New Roman" w:cs="Times New Roman"/>
          <w:sz w:val="24"/>
          <w:szCs w:val="24"/>
        </w:rPr>
        <w:t>Tehuel</w:t>
      </w:r>
      <w:proofErr w:type="spellEnd"/>
      <w:r w:rsidRPr="00865690">
        <w:rPr>
          <w:rFonts w:ascii="Times New Roman" w:hAnsi="Times New Roman" w:cs="Times New Roman"/>
          <w:sz w:val="24"/>
          <w:szCs w:val="24"/>
        </w:rPr>
        <w:t xml:space="preserve"> encierra todo un simbolismo alrededor de lo que </w:t>
      </w:r>
      <w:r w:rsidR="004C61F2" w:rsidRPr="00865690">
        <w:rPr>
          <w:rFonts w:ascii="Times New Roman" w:hAnsi="Times New Roman" w:cs="Times New Roman"/>
          <w:sz w:val="24"/>
          <w:szCs w:val="24"/>
        </w:rPr>
        <w:t xml:space="preserve">viven </w:t>
      </w:r>
      <w:r w:rsidRPr="00865690">
        <w:rPr>
          <w:rFonts w:ascii="Times New Roman" w:hAnsi="Times New Roman" w:cs="Times New Roman"/>
          <w:sz w:val="24"/>
          <w:szCs w:val="24"/>
        </w:rPr>
        <w:t xml:space="preserve">todos los días viven las personas </w:t>
      </w:r>
      <w:proofErr w:type="spellStart"/>
      <w:r w:rsidRPr="00865690">
        <w:rPr>
          <w:rFonts w:ascii="Times New Roman" w:hAnsi="Times New Roman" w:cs="Times New Roman"/>
          <w:sz w:val="24"/>
          <w:szCs w:val="24"/>
        </w:rPr>
        <w:t>tr</w:t>
      </w:r>
      <w:r w:rsidR="004C61F2" w:rsidRPr="00865690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4C61F2" w:rsidRPr="00865690">
        <w:rPr>
          <w:rFonts w:ascii="Times New Roman" w:hAnsi="Times New Roman" w:cs="Times New Roman"/>
          <w:sz w:val="24"/>
          <w:szCs w:val="24"/>
        </w:rPr>
        <w:t xml:space="preserve">. Es un joven de origen humilde </w:t>
      </w:r>
      <w:r w:rsidRPr="00865690">
        <w:rPr>
          <w:rFonts w:ascii="Times New Roman" w:hAnsi="Times New Roman" w:cs="Times New Roman"/>
          <w:sz w:val="24"/>
          <w:szCs w:val="24"/>
        </w:rPr>
        <w:t>que fue excluido</w:t>
      </w:r>
      <w:r w:rsidR="004C61F2" w:rsidRPr="00865690">
        <w:rPr>
          <w:rFonts w:ascii="Times New Roman" w:hAnsi="Times New Roman" w:cs="Times New Roman"/>
          <w:sz w:val="24"/>
          <w:szCs w:val="24"/>
        </w:rPr>
        <w:t xml:space="preserve"> del sistema</w:t>
      </w:r>
      <w:r w:rsidRPr="00865690">
        <w:rPr>
          <w:rFonts w:ascii="Times New Roman" w:hAnsi="Times New Roman" w:cs="Times New Roman"/>
          <w:sz w:val="24"/>
          <w:szCs w:val="24"/>
        </w:rPr>
        <w:t xml:space="preserve"> por elegir su identidad.</w:t>
      </w:r>
    </w:p>
    <w:p w:rsidR="00E77F87" w:rsidRPr="00D34A1B" w:rsidRDefault="00E77F87" w:rsidP="00E77F87">
      <w:pPr>
        <w:jc w:val="both"/>
        <w:rPr>
          <w:rFonts w:ascii="Times New Roman" w:hAnsi="Times New Roman" w:cs="Times New Roman"/>
          <w:sz w:val="24"/>
          <w:szCs w:val="24"/>
        </w:rPr>
      </w:pPr>
      <w:r w:rsidRPr="00D34A1B">
        <w:rPr>
          <w:rFonts w:ascii="Times New Roman" w:hAnsi="Times New Roman" w:cs="Times New Roman"/>
          <w:sz w:val="24"/>
          <w:szCs w:val="24"/>
        </w:rPr>
        <w:lastRenderedPageBreak/>
        <w:t>Por todo ello, el Honorable Concejo Municipal de San Jorge, en uso de las atribuciones que le confiere la Ley Orgánica de Municipalidades N° 2756 y su Propio Reglamento Interno, emite la siguiente:</w:t>
      </w:r>
    </w:p>
    <w:p w:rsidR="00E77F87" w:rsidRPr="00D34A1B" w:rsidRDefault="00E77F87" w:rsidP="00E77F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A1B">
        <w:rPr>
          <w:rFonts w:ascii="Times New Roman" w:hAnsi="Times New Roman" w:cs="Times New Roman"/>
          <w:b/>
          <w:sz w:val="24"/>
          <w:szCs w:val="24"/>
          <w:u w:val="single"/>
        </w:rPr>
        <w:t>RESOLUCIÓN</w:t>
      </w:r>
    </w:p>
    <w:p w:rsidR="0097698B" w:rsidRPr="00865690" w:rsidRDefault="00E77F87" w:rsidP="00725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Pr="00D34A1B">
        <w:rPr>
          <w:rFonts w:ascii="Times New Roman" w:hAnsi="Times New Roman" w:cs="Times New Roman"/>
          <w:b/>
          <w:sz w:val="24"/>
          <w:szCs w:val="24"/>
          <w:u w:val="single"/>
        </w:rPr>
        <w:t>1º):</w:t>
      </w:r>
      <w:r w:rsidR="00871210">
        <w:rPr>
          <w:rFonts w:ascii="Times New Roman" w:hAnsi="Times New Roman" w:cs="Times New Roman"/>
          <w:sz w:val="24"/>
          <w:szCs w:val="24"/>
        </w:rPr>
        <w:t xml:space="preserve"> </w:t>
      </w:r>
      <w:r w:rsidR="004C61F2" w:rsidRPr="00865690">
        <w:rPr>
          <w:rFonts w:ascii="Times New Roman" w:hAnsi="Times New Roman" w:cs="Times New Roman"/>
          <w:sz w:val="24"/>
          <w:szCs w:val="24"/>
        </w:rPr>
        <w:t>Manifestar por medio de un comunicado el pedido de</w:t>
      </w:r>
      <w:r w:rsidR="004C61F2" w:rsidRPr="00865690">
        <w:rPr>
          <w:rFonts w:ascii="Times New Roman" w:hAnsi="Times New Roman" w:cs="Times New Roman"/>
          <w:b/>
          <w:sz w:val="24"/>
          <w:szCs w:val="24"/>
        </w:rPr>
        <w:t xml:space="preserve"> aparición con vida de </w:t>
      </w:r>
      <w:proofErr w:type="spellStart"/>
      <w:r w:rsidR="004C61F2" w:rsidRPr="00865690">
        <w:rPr>
          <w:rFonts w:ascii="Times New Roman" w:hAnsi="Times New Roman" w:cs="Times New Roman"/>
          <w:b/>
          <w:sz w:val="24"/>
          <w:szCs w:val="24"/>
        </w:rPr>
        <w:t>Tehuel</w:t>
      </w:r>
      <w:proofErr w:type="spellEnd"/>
      <w:r w:rsidR="004C61F2" w:rsidRPr="00865690">
        <w:rPr>
          <w:rFonts w:ascii="Times New Roman" w:hAnsi="Times New Roman" w:cs="Times New Roman"/>
          <w:b/>
          <w:sz w:val="24"/>
          <w:szCs w:val="24"/>
        </w:rPr>
        <w:t xml:space="preserve"> de la Torre, varón </w:t>
      </w:r>
      <w:proofErr w:type="spellStart"/>
      <w:r w:rsidR="004C61F2" w:rsidRPr="00865690">
        <w:rPr>
          <w:rFonts w:ascii="Times New Roman" w:hAnsi="Times New Roman" w:cs="Times New Roman"/>
          <w:b/>
          <w:sz w:val="24"/>
          <w:szCs w:val="24"/>
        </w:rPr>
        <w:t>trans</w:t>
      </w:r>
      <w:proofErr w:type="spellEnd"/>
      <w:r w:rsidR="004C61F2" w:rsidRPr="00865690">
        <w:rPr>
          <w:rFonts w:ascii="Times New Roman" w:hAnsi="Times New Roman" w:cs="Times New Roman"/>
          <w:b/>
          <w:sz w:val="24"/>
          <w:szCs w:val="24"/>
        </w:rPr>
        <w:t xml:space="preserve"> de 22 años. </w:t>
      </w:r>
      <w:r w:rsidR="004C61F2" w:rsidRPr="008656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605F" w:rsidRPr="00865690" w:rsidRDefault="00CC605F" w:rsidP="007251A7">
      <w:pPr>
        <w:jc w:val="both"/>
        <w:rPr>
          <w:rFonts w:ascii="Times New Roman" w:hAnsi="Times New Roman" w:cs="Times New Roman"/>
          <w:sz w:val="24"/>
          <w:szCs w:val="24"/>
        </w:rPr>
      </w:pPr>
      <w:r w:rsidRPr="00865690">
        <w:rPr>
          <w:rFonts w:ascii="Times New Roman" w:hAnsi="Times New Roman" w:cs="Times New Roman"/>
          <w:b/>
          <w:sz w:val="24"/>
          <w:szCs w:val="24"/>
          <w:u w:val="single"/>
        </w:rPr>
        <w:t>Art. 2</w:t>
      </w:r>
      <w:r w:rsidR="00EC43E5">
        <w:rPr>
          <w:rFonts w:ascii="Times New Roman" w:hAnsi="Times New Roman" w:cs="Times New Roman"/>
          <w:b/>
          <w:sz w:val="24"/>
          <w:szCs w:val="24"/>
          <w:u w:val="single"/>
        </w:rPr>
        <w:t>º</w:t>
      </w:r>
      <w:r w:rsidR="007251A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86569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65690">
        <w:rPr>
          <w:rFonts w:ascii="Times New Roman" w:hAnsi="Times New Roman" w:cs="Times New Roman"/>
          <w:sz w:val="24"/>
          <w:szCs w:val="24"/>
        </w:rPr>
        <w:t xml:space="preserve"> Repudiar toda expresión de discriminación y violencia hacia la </w:t>
      </w:r>
      <w:r w:rsidRPr="00865690">
        <w:rPr>
          <w:rFonts w:ascii="Times New Roman" w:hAnsi="Times New Roman" w:cs="Times New Roman"/>
          <w:b/>
          <w:sz w:val="24"/>
          <w:szCs w:val="24"/>
        </w:rPr>
        <w:t xml:space="preserve">población </w:t>
      </w:r>
      <w:proofErr w:type="spellStart"/>
      <w:r w:rsidRPr="00865690">
        <w:rPr>
          <w:rFonts w:ascii="Times New Roman" w:hAnsi="Times New Roman" w:cs="Times New Roman"/>
          <w:b/>
          <w:sz w:val="24"/>
          <w:szCs w:val="24"/>
        </w:rPr>
        <w:t>trans</w:t>
      </w:r>
      <w:proofErr w:type="spellEnd"/>
      <w:r w:rsidR="00EC43E5">
        <w:rPr>
          <w:rFonts w:ascii="Times New Roman" w:hAnsi="Times New Roman" w:cs="Times New Roman"/>
          <w:b/>
          <w:sz w:val="24"/>
          <w:szCs w:val="24"/>
        </w:rPr>
        <w:t>.</w:t>
      </w:r>
      <w:r w:rsidRPr="00865690">
        <w:rPr>
          <w:rFonts w:ascii="Times New Roman" w:hAnsi="Times New Roman" w:cs="Times New Roman"/>
          <w:sz w:val="24"/>
          <w:szCs w:val="24"/>
        </w:rPr>
        <w:t xml:space="preserve"> </w:t>
      </w:r>
      <w:r w:rsidRPr="00865690">
        <w:rPr>
          <w:rFonts w:ascii="Times New Roman" w:hAnsi="Times New Roman" w:cs="Times New Roman"/>
          <w:sz w:val="24"/>
          <w:szCs w:val="24"/>
        </w:rPr>
        <w:br/>
      </w:r>
    </w:p>
    <w:p w:rsidR="00CC605F" w:rsidRDefault="00CC605F" w:rsidP="007251A7">
      <w:pPr>
        <w:jc w:val="both"/>
        <w:rPr>
          <w:rFonts w:ascii="Times New Roman" w:hAnsi="Times New Roman" w:cs="Times New Roman"/>
          <w:sz w:val="24"/>
          <w:szCs w:val="24"/>
        </w:rPr>
      </w:pPr>
      <w:r w:rsidRPr="00865690">
        <w:rPr>
          <w:rFonts w:ascii="Times New Roman" w:hAnsi="Times New Roman" w:cs="Times New Roman"/>
          <w:b/>
          <w:sz w:val="24"/>
          <w:szCs w:val="24"/>
          <w:u w:val="single"/>
        </w:rPr>
        <w:t>Art.3</w:t>
      </w:r>
      <w:r w:rsidR="007251A7">
        <w:rPr>
          <w:rFonts w:ascii="Times New Roman" w:hAnsi="Times New Roman" w:cs="Times New Roman"/>
          <w:b/>
          <w:sz w:val="24"/>
          <w:szCs w:val="24"/>
          <w:u w:val="single"/>
        </w:rPr>
        <w:t>º)</w:t>
      </w:r>
      <w:r w:rsidR="0087121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71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3E5">
        <w:rPr>
          <w:rFonts w:ascii="Times New Roman" w:hAnsi="Times New Roman" w:cs="Times New Roman"/>
          <w:sz w:val="24"/>
          <w:szCs w:val="24"/>
        </w:rPr>
        <w:t>Difundir esta R</w:t>
      </w:r>
      <w:r w:rsidRPr="00865690">
        <w:rPr>
          <w:rFonts w:ascii="Times New Roman" w:hAnsi="Times New Roman" w:cs="Times New Roman"/>
          <w:sz w:val="24"/>
          <w:szCs w:val="24"/>
        </w:rPr>
        <w:t xml:space="preserve">esolución y enviar a los demás Concejos del Departamento San Martin y también a las Cámaras de Diputados y Senadores provinciales. </w:t>
      </w:r>
    </w:p>
    <w:p w:rsidR="007251A7" w:rsidRPr="00D34A1B" w:rsidRDefault="007251A7" w:rsidP="00725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Art.4º):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A1B">
        <w:rPr>
          <w:rFonts w:ascii="Times New Roman" w:hAnsi="Times New Roman" w:cs="Times New Roman"/>
          <w:sz w:val="24"/>
          <w:szCs w:val="24"/>
        </w:rPr>
        <w:t>Comuníquese, Publíquese, Dese Copia al Registro Municipal y Archívese.-</w:t>
      </w:r>
    </w:p>
    <w:p w:rsidR="007251A7" w:rsidRPr="00D34A1B" w:rsidRDefault="007251A7" w:rsidP="007251A7">
      <w:pPr>
        <w:jc w:val="both"/>
        <w:rPr>
          <w:rFonts w:ascii="Times New Roman" w:hAnsi="Times New Roman" w:cs="Times New Roman"/>
          <w:sz w:val="24"/>
          <w:szCs w:val="24"/>
        </w:rPr>
      </w:pPr>
      <w:r w:rsidRPr="00D34A1B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</w:t>
      </w:r>
      <w:r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 xml:space="preserve">rovincia de Santa Fe, a los diecisiete </w:t>
      </w:r>
      <w:r>
        <w:rPr>
          <w:rFonts w:ascii="Times New Roman" w:hAnsi="Times New Roman" w:cs="Times New Roman"/>
          <w:sz w:val="24"/>
          <w:szCs w:val="24"/>
        </w:rPr>
        <w:t>días del mes de Junio</w:t>
      </w:r>
      <w:r w:rsidRPr="00D34A1B">
        <w:rPr>
          <w:rFonts w:ascii="Times New Roman" w:hAnsi="Times New Roman" w:cs="Times New Roman"/>
          <w:sz w:val="24"/>
          <w:szCs w:val="24"/>
        </w:rPr>
        <w:t xml:space="preserve"> de dos mil veintiuno.- </w:t>
      </w:r>
    </w:p>
    <w:p w:rsidR="007251A7" w:rsidRPr="00D34A1B" w:rsidRDefault="007251A7" w:rsidP="007251A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34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1A7" w:rsidRPr="00D34A1B" w:rsidRDefault="007251A7" w:rsidP="007251A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251A7" w:rsidRDefault="007251A7" w:rsidP="007251A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34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2D4" w:rsidRDefault="009C02D4" w:rsidP="007251A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C02D4" w:rsidRDefault="009C02D4" w:rsidP="007251A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251A7" w:rsidRDefault="007251A7" w:rsidP="007251A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Sra. Viviana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Franchetto</w:t>
      </w:r>
      <w:proofErr w:type="spellEnd"/>
      <w:r w:rsidRPr="00D34A1B">
        <w:rPr>
          <w:rFonts w:ascii="Times New Roman" w:hAnsi="Times New Roman" w:cs="Times New Roman"/>
          <w:sz w:val="24"/>
          <w:szCs w:val="24"/>
        </w:rPr>
        <w:tab/>
      </w:r>
      <w:r w:rsidRPr="00D34A1B">
        <w:rPr>
          <w:rFonts w:ascii="Times New Roman" w:hAnsi="Times New Roman" w:cs="Times New Roman"/>
          <w:sz w:val="24"/>
          <w:szCs w:val="24"/>
        </w:rPr>
        <w:tab/>
      </w:r>
      <w:r w:rsidRPr="00D34A1B">
        <w:rPr>
          <w:rFonts w:ascii="Times New Roman" w:hAnsi="Times New Roman" w:cs="Times New Roman"/>
          <w:sz w:val="24"/>
          <w:szCs w:val="24"/>
        </w:rPr>
        <w:tab/>
      </w:r>
      <w:r w:rsidRPr="00D34A1B">
        <w:rPr>
          <w:rFonts w:ascii="Times New Roman" w:hAnsi="Times New Roman" w:cs="Times New Roman"/>
          <w:sz w:val="24"/>
          <w:szCs w:val="24"/>
        </w:rPr>
        <w:tab/>
      </w:r>
      <w:r w:rsidRPr="00D34A1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C02D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Sr. Gustavo Paschetta</w:t>
      </w:r>
    </w:p>
    <w:p w:rsidR="007251A7" w:rsidRPr="00D34A1B" w:rsidRDefault="007251A7" w:rsidP="007251A7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Secretaria</w:t>
      </w:r>
      <w:r w:rsidRPr="00D34A1B">
        <w:rPr>
          <w:rFonts w:ascii="Times New Roman" w:hAnsi="Times New Roman" w:cs="Times New Roman"/>
          <w:sz w:val="24"/>
          <w:szCs w:val="24"/>
        </w:rPr>
        <w:t xml:space="preserve"> del H.C.M.</w:t>
      </w:r>
      <w:r w:rsidRPr="00D34A1B">
        <w:rPr>
          <w:rFonts w:ascii="Times New Roman" w:hAnsi="Times New Roman" w:cs="Times New Roman"/>
          <w:sz w:val="24"/>
          <w:szCs w:val="24"/>
        </w:rPr>
        <w:tab/>
      </w:r>
      <w:r w:rsidRPr="00D34A1B">
        <w:rPr>
          <w:rFonts w:ascii="Times New Roman" w:hAnsi="Times New Roman" w:cs="Times New Roman"/>
          <w:sz w:val="24"/>
          <w:szCs w:val="24"/>
        </w:rPr>
        <w:tab/>
      </w:r>
      <w:r w:rsidRPr="00D34A1B">
        <w:rPr>
          <w:rFonts w:ascii="Times New Roman" w:hAnsi="Times New Roman" w:cs="Times New Roman"/>
          <w:sz w:val="24"/>
          <w:szCs w:val="24"/>
        </w:rPr>
        <w:tab/>
      </w:r>
      <w:r w:rsidRPr="00D34A1B">
        <w:rPr>
          <w:rFonts w:ascii="Times New Roman" w:hAnsi="Times New Roman" w:cs="Times New Roman"/>
          <w:sz w:val="24"/>
          <w:szCs w:val="24"/>
        </w:rPr>
        <w:tab/>
      </w:r>
      <w:r w:rsidRPr="00D34A1B">
        <w:rPr>
          <w:rFonts w:ascii="Times New Roman" w:hAnsi="Times New Roman" w:cs="Times New Roman"/>
          <w:sz w:val="24"/>
          <w:szCs w:val="24"/>
        </w:rPr>
        <w:tab/>
      </w:r>
      <w:r w:rsidR="009C02D4">
        <w:rPr>
          <w:rFonts w:ascii="Times New Roman" w:hAnsi="Times New Roman" w:cs="Times New Roman"/>
          <w:sz w:val="24"/>
          <w:szCs w:val="24"/>
        </w:rPr>
        <w:t xml:space="preserve">   </w:t>
      </w:r>
      <w:r w:rsidRPr="00D34A1B">
        <w:rPr>
          <w:rFonts w:ascii="Times New Roman" w:hAnsi="Times New Roman" w:cs="Times New Roman"/>
          <w:sz w:val="24"/>
          <w:szCs w:val="24"/>
        </w:rPr>
        <w:t xml:space="preserve"> Presidente del H.C.M.</w:t>
      </w:r>
    </w:p>
    <w:p w:rsidR="00EC43E5" w:rsidRPr="007251A7" w:rsidRDefault="00EC43E5" w:rsidP="007251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43E5" w:rsidRPr="007251A7" w:rsidSect="00DC3F9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19"/>
    <w:rsid w:val="00210EBD"/>
    <w:rsid w:val="00250C0D"/>
    <w:rsid w:val="002629BA"/>
    <w:rsid w:val="00402D88"/>
    <w:rsid w:val="004A1219"/>
    <w:rsid w:val="004C61F2"/>
    <w:rsid w:val="006B088A"/>
    <w:rsid w:val="007244D7"/>
    <w:rsid w:val="007251A7"/>
    <w:rsid w:val="00735EEA"/>
    <w:rsid w:val="0081032E"/>
    <w:rsid w:val="00865690"/>
    <w:rsid w:val="00871210"/>
    <w:rsid w:val="0097698B"/>
    <w:rsid w:val="009C02D4"/>
    <w:rsid w:val="00CC605F"/>
    <w:rsid w:val="00D820F8"/>
    <w:rsid w:val="00DC3F92"/>
    <w:rsid w:val="00E77F87"/>
    <w:rsid w:val="00EB109B"/>
    <w:rsid w:val="00EC43E5"/>
    <w:rsid w:val="00ED11A5"/>
    <w:rsid w:val="00E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5690"/>
    <w:pPr>
      <w:spacing w:after="0" w:line="240" w:lineRule="auto"/>
    </w:pPr>
    <w:rPr>
      <w:rFonts w:eastAsiaTheme="minorEastAsia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5690"/>
    <w:pPr>
      <w:spacing w:after="0" w:line="240" w:lineRule="auto"/>
    </w:pPr>
    <w:rPr>
      <w:rFonts w:eastAsiaTheme="minorEastAsia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concejo</cp:lastModifiedBy>
  <cp:revision>14</cp:revision>
  <dcterms:created xsi:type="dcterms:W3CDTF">2021-06-17T14:44:00Z</dcterms:created>
  <dcterms:modified xsi:type="dcterms:W3CDTF">2021-06-17T14:51:00Z</dcterms:modified>
</cp:coreProperties>
</file>